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A7BF" w14:textId="77777777"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Ministry of Health</w:t>
      </w:r>
    </w:p>
    <w:p w14:paraId="3F890F52" w14:textId="4AA8A65D"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Health Security Project</w:t>
      </w:r>
    </w:p>
    <w:p w14:paraId="081D9AD4" w14:textId="6CFA277B"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Project No. 1</w:t>
      </w:r>
      <w:r w:rsidRPr="00B77553">
        <w:rPr>
          <w:rFonts w:ascii="Times New Roman" w:hAnsi="Times New Roman" w:cs="Times New Roman"/>
        </w:rPr>
        <w:t>79078</w:t>
      </w:r>
    </w:p>
    <w:p w14:paraId="72C968EA" w14:textId="77777777" w:rsidR="00E40E0D" w:rsidRPr="00B77553" w:rsidRDefault="00E40E0D" w:rsidP="00E40E0D">
      <w:pPr>
        <w:pStyle w:val="NoSpacing"/>
        <w:jc w:val="both"/>
        <w:rPr>
          <w:rFonts w:ascii="Times New Roman" w:hAnsi="Times New Roman" w:cs="Times New Roman"/>
        </w:rPr>
      </w:pPr>
    </w:p>
    <w:p w14:paraId="33CAD82A" w14:textId="77777777"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Request for Expression of Interest (REOI)</w:t>
      </w:r>
    </w:p>
    <w:p w14:paraId="07D3802E" w14:textId="77777777" w:rsidR="00E40E0D" w:rsidRPr="00B77553" w:rsidRDefault="00E40E0D" w:rsidP="00E40E0D">
      <w:pPr>
        <w:pStyle w:val="NoSpacing"/>
        <w:jc w:val="both"/>
        <w:rPr>
          <w:rFonts w:ascii="Times New Roman" w:hAnsi="Times New Roman" w:cs="Times New Roman"/>
        </w:rPr>
      </w:pPr>
    </w:p>
    <w:p w14:paraId="57E90BAC" w14:textId="78A46196"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 xml:space="preserve">Ref No: </w:t>
      </w:r>
      <w:r w:rsidRPr="00B77553">
        <w:rPr>
          <w:rFonts w:ascii="Times New Roman" w:hAnsi="Times New Roman" w:cs="Times New Roman"/>
          <w:b/>
          <w:bCs/>
        </w:rPr>
        <w:t>LR-MOHSW-5</w:t>
      </w:r>
      <w:r w:rsidRPr="00B77553">
        <w:rPr>
          <w:rFonts w:ascii="Times New Roman" w:hAnsi="Times New Roman" w:cs="Times New Roman"/>
          <w:b/>
          <w:bCs/>
        </w:rPr>
        <w:t>08932</w:t>
      </w:r>
      <w:r w:rsidRPr="00B77553">
        <w:rPr>
          <w:rFonts w:ascii="Times New Roman" w:hAnsi="Times New Roman" w:cs="Times New Roman"/>
          <w:b/>
          <w:bCs/>
        </w:rPr>
        <w:t>-CS-INDV</w:t>
      </w:r>
      <w:r w:rsidRPr="00B77553">
        <w:rPr>
          <w:rFonts w:ascii="Times New Roman" w:hAnsi="Times New Roman" w:cs="Times New Roman"/>
        </w:rPr>
        <w:t xml:space="preserve"> </w:t>
      </w:r>
    </w:p>
    <w:p w14:paraId="2271B0B5" w14:textId="77777777" w:rsidR="00E40E0D" w:rsidRPr="00B77553" w:rsidRDefault="00E40E0D" w:rsidP="00E40E0D">
      <w:pPr>
        <w:pStyle w:val="NoSpacing"/>
        <w:jc w:val="both"/>
        <w:rPr>
          <w:rFonts w:ascii="Times New Roman" w:hAnsi="Times New Roman" w:cs="Times New Roman"/>
        </w:rPr>
      </w:pPr>
    </w:p>
    <w:p w14:paraId="3167E2AD" w14:textId="6031BCEC" w:rsidR="00E40E0D" w:rsidRPr="00B77553" w:rsidRDefault="00E40E0D" w:rsidP="00E40E0D">
      <w:pPr>
        <w:pStyle w:val="NoSpacing"/>
        <w:jc w:val="both"/>
        <w:rPr>
          <w:rFonts w:ascii="Times New Roman" w:hAnsi="Times New Roman" w:cs="Times New Roman"/>
          <w:b/>
          <w:bCs/>
          <w:color w:val="3F4257"/>
          <w:shd w:val="clear" w:color="auto" w:fill="FFFFFF"/>
        </w:rPr>
      </w:pPr>
      <w:r w:rsidRPr="00B77553">
        <w:rPr>
          <w:rFonts w:ascii="Times New Roman" w:hAnsi="Times New Roman" w:cs="Times New Roman"/>
        </w:rPr>
        <w:t xml:space="preserve">Subject: </w:t>
      </w:r>
      <w:r w:rsidRPr="00B77553">
        <w:rPr>
          <w:rFonts w:ascii="Times New Roman" w:hAnsi="Times New Roman" w:cs="Times New Roman"/>
          <w:b/>
          <w:bCs/>
          <w:color w:val="3F4257"/>
          <w:shd w:val="clear" w:color="auto" w:fill="FFFFFF"/>
        </w:rPr>
        <w:t>Engagement of a</w:t>
      </w:r>
      <w:r w:rsidRPr="00B77553">
        <w:rPr>
          <w:rFonts w:ascii="Times New Roman" w:hAnsi="Times New Roman" w:cs="Times New Roman"/>
          <w:b/>
          <w:bCs/>
          <w:color w:val="3F4257"/>
          <w:shd w:val="clear" w:color="auto" w:fill="FFFFFF"/>
        </w:rPr>
        <w:t xml:space="preserve"> Technical Officer for the Health Security Project (</w:t>
      </w:r>
      <w:proofErr w:type="spellStart"/>
      <w:r w:rsidRPr="00B77553">
        <w:rPr>
          <w:rFonts w:ascii="Times New Roman" w:hAnsi="Times New Roman" w:cs="Times New Roman"/>
          <w:b/>
          <w:bCs/>
          <w:color w:val="3F4257"/>
          <w:shd w:val="clear" w:color="auto" w:fill="FFFFFF"/>
        </w:rPr>
        <w:t>HeSP</w:t>
      </w:r>
      <w:proofErr w:type="spellEnd"/>
      <w:r w:rsidRPr="00B77553">
        <w:rPr>
          <w:rFonts w:ascii="Times New Roman" w:hAnsi="Times New Roman" w:cs="Times New Roman"/>
          <w:b/>
          <w:bCs/>
          <w:color w:val="3F4257"/>
          <w:shd w:val="clear" w:color="auto" w:fill="FFFFFF"/>
        </w:rPr>
        <w:t xml:space="preserve">) </w:t>
      </w:r>
    </w:p>
    <w:p w14:paraId="1729D15D" w14:textId="77777777" w:rsidR="00E40E0D" w:rsidRPr="00B77553" w:rsidRDefault="00E40E0D" w:rsidP="00E40E0D">
      <w:pPr>
        <w:pStyle w:val="NoSpacing"/>
        <w:jc w:val="both"/>
        <w:rPr>
          <w:rFonts w:ascii="Times New Roman" w:hAnsi="Times New Roman" w:cs="Times New Roman"/>
        </w:rPr>
      </w:pPr>
    </w:p>
    <w:p w14:paraId="796FDF56" w14:textId="77777777"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Dear Sir/Madam:</w:t>
      </w:r>
    </w:p>
    <w:p w14:paraId="53D7D3F0" w14:textId="77777777" w:rsidR="00E40E0D" w:rsidRPr="00B77553" w:rsidRDefault="00E40E0D" w:rsidP="00E40E0D">
      <w:pPr>
        <w:pStyle w:val="NoSpacing"/>
        <w:jc w:val="both"/>
        <w:rPr>
          <w:rFonts w:ascii="Times New Roman" w:hAnsi="Times New Roman" w:cs="Times New Roman"/>
        </w:rPr>
      </w:pPr>
    </w:p>
    <w:p w14:paraId="736E2658" w14:textId="77777777" w:rsidR="008B2B10" w:rsidRPr="00B77553" w:rsidRDefault="00E40E0D" w:rsidP="00E40E0D">
      <w:pPr>
        <w:pStyle w:val="NoSpacing"/>
        <w:jc w:val="both"/>
        <w:rPr>
          <w:rFonts w:ascii="Times New Roman" w:eastAsia="Times New Roman" w:hAnsi="Times New Roman" w:cs="Times New Roman"/>
        </w:rPr>
      </w:pPr>
      <w:r w:rsidRPr="00B77553">
        <w:rPr>
          <w:rFonts w:ascii="Times New Roman" w:hAnsi="Times New Roman" w:cs="Times New Roman"/>
        </w:rPr>
        <w:t xml:space="preserve">The Government of Liberia has received funding from the World Bank to support the </w:t>
      </w:r>
      <w:r w:rsidR="00AB6D45" w:rsidRPr="00B77553">
        <w:rPr>
          <w:rFonts w:ascii="Times New Roman" w:hAnsi="Times New Roman" w:cs="Times New Roman"/>
        </w:rPr>
        <w:t xml:space="preserve">Health Security </w:t>
      </w:r>
      <w:r w:rsidRPr="00B77553">
        <w:rPr>
          <w:rFonts w:ascii="Times New Roman" w:hAnsi="Times New Roman" w:cs="Times New Roman"/>
        </w:rPr>
        <w:t xml:space="preserve">Project and plans to use part of the </w:t>
      </w:r>
      <w:r w:rsidR="00AB6D45" w:rsidRPr="00B77553">
        <w:rPr>
          <w:rFonts w:ascii="Times New Roman" w:hAnsi="Times New Roman" w:cs="Times New Roman"/>
        </w:rPr>
        <w:t>credit</w:t>
      </w:r>
      <w:r w:rsidRPr="00B77553">
        <w:rPr>
          <w:rFonts w:ascii="Times New Roman" w:hAnsi="Times New Roman" w:cs="Times New Roman"/>
        </w:rPr>
        <w:t xml:space="preserve"> to engage an individual </w:t>
      </w:r>
      <w:r w:rsidR="00AB6D45" w:rsidRPr="00B77553">
        <w:rPr>
          <w:rFonts w:ascii="Times New Roman" w:hAnsi="Times New Roman" w:cs="Times New Roman"/>
        </w:rPr>
        <w:t>to serve as the Technical Officer for the project</w:t>
      </w:r>
      <w:r w:rsidRPr="00B77553">
        <w:rPr>
          <w:rFonts w:ascii="Times New Roman" w:hAnsi="Times New Roman" w:cs="Times New Roman"/>
        </w:rPr>
        <w:t>.</w:t>
      </w:r>
      <w:r w:rsidR="00595869" w:rsidRPr="00B77553">
        <w:rPr>
          <w:rFonts w:ascii="Times New Roman" w:hAnsi="Times New Roman" w:cs="Times New Roman"/>
        </w:rPr>
        <w:t xml:space="preserve"> </w:t>
      </w:r>
      <w:r w:rsidR="00AB6D45" w:rsidRPr="00B77553">
        <w:rPr>
          <w:rFonts w:ascii="Times New Roman" w:eastAsia="Times New Roman" w:hAnsi="Times New Roman" w:cs="Times New Roman"/>
        </w:rPr>
        <w:t xml:space="preserve"> Liberia is under phase one of the </w:t>
      </w:r>
      <w:proofErr w:type="spellStart"/>
      <w:r w:rsidR="00AB6D45" w:rsidRPr="00B77553">
        <w:rPr>
          <w:rFonts w:ascii="Times New Roman" w:eastAsia="Times New Roman" w:hAnsi="Times New Roman" w:cs="Times New Roman"/>
        </w:rPr>
        <w:t>HeSP</w:t>
      </w:r>
      <w:proofErr w:type="spellEnd"/>
      <w:r w:rsidR="00AB6D45" w:rsidRPr="00B77553">
        <w:rPr>
          <w:rFonts w:ascii="Times New Roman" w:eastAsia="Times New Roman" w:hAnsi="Times New Roman" w:cs="Times New Roman"/>
        </w:rPr>
        <w:t xml:space="preserve"> with the other countries being Guinea and Cabo Verde. </w:t>
      </w:r>
    </w:p>
    <w:p w14:paraId="2063DC39" w14:textId="77777777" w:rsidR="008B2B10" w:rsidRPr="00B77553" w:rsidRDefault="008B2B10" w:rsidP="00E40E0D">
      <w:pPr>
        <w:pStyle w:val="NoSpacing"/>
        <w:jc w:val="both"/>
        <w:rPr>
          <w:rFonts w:ascii="Times New Roman" w:eastAsia="Times New Roman" w:hAnsi="Times New Roman" w:cs="Times New Roman"/>
        </w:rPr>
      </w:pPr>
    </w:p>
    <w:p w14:paraId="3EC269BE" w14:textId="63C1E465" w:rsidR="00E40E0D" w:rsidRPr="00B77553" w:rsidRDefault="00AB6D45" w:rsidP="00E40E0D">
      <w:pPr>
        <w:pStyle w:val="NoSpacing"/>
        <w:jc w:val="both"/>
        <w:rPr>
          <w:rFonts w:ascii="Times New Roman" w:hAnsi="Times New Roman" w:cs="Times New Roman"/>
        </w:rPr>
      </w:pPr>
      <w:r w:rsidRPr="00B77553">
        <w:rPr>
          <w:rFonts w:ascii="Times New Roman" w:eastAsia="Times New Roman" w:hAnsi="Times New Roman" w:cs="Times New Roman"/>
        </w:rPr>
        <w:t xml:space="preserve">The development objective of the </w:t>
      </w:r>
      <w:proofErr w:type="spellStart"/>
      <w:r w:rsidRPr="00B77553">
        <w:rPr>
          <w:rFonts w:ascii="Times New Roman" w:eastAsia="Times New Roman" w:hAnsi="Times New Roman" w:cs="Times New Roman"/>
        </w:rPr>
        <w:t>HeSP</w:t>
      </w:r>
      <w:proofErr w:type="spellEnd"/>
      <w:r w:rsidRPr="00B77553">
        <w:rPr>
          <w:rFonts w:ascii="Times New Roman" w:eastAsia="Times New Roman" w:hAnsi="Times New Roman" w:cs="Times New Roman"/>
        </w:rPr>
        <w:t xml:space="preserve"> is to increase regional collaboration and health system capacities to prevent, detect, and respond to health emergencies in participating countries. The Liberia component of the </w:t>
      </w:r>
      <w:proofErr w:type="spellStart"/>
      <w:r w:rsidRPr="00B77553">
        <w:rPr>
          <w:rFonts w:ascii="Times New Roman" w:eastAsia="Times New Roman" w:hAnsi="Times New Roman" w:cs="Times New Roman"/>
        </w:rPr>
        <w:t>HeSP</w:t>
      </w:r>
      <w:proofErr w:type="spellEnd"/>
      <w:r w:rsidRPr="00B77553">
        <w:rPr>
          <w:rFonts w:ascii="Times New Roman" w:eastAsia="Times New Roman" w:hAnsi="Times New Roman" w:cs="Times New Roman"/>
        </w:rPr>
        <w:t xml:space="preserve"> is valued at US$18 million and the project closes on June 30, 2029. The </w:t>
      </w:r>
      <w:proofErr w:type="spellStart"/>
      <w:r w:rsidRPr="00B77553">
        <w:rPr>
          <w:rFonts w:ascii="Times New Roman" w:eastAsia="Times New Roman" w:hAnsi="Times New Roman" w:cs="Times New Roman"/>
        </w:rPr>
        <w:t>HeSP</w:t>
      </w:r>
      <w:proofErr w:type="spellEnd"/>
      <w:r w:rsidRPr="00B77553">
        <w:rPr>
          <w:rFonts w:ascii="Times New Roman" w:eastAsia="Times New Roman" w:hAnsi="Times New Roman" w:cs="Times New Roman"/>
        </w:rPr>
        <w:t xml:space="preserve"> has five components as follows: Component 1: Prevention of health emergencies; Component 2: Detection of health emerg</w:t>
      </w:r>
      <w:r w:rsidRPr="00B77553">
        <w:rPr>
          <w:rFonts w:ascii="Times New Roman" w:eastAsia="Times New Roman" w:hAnsi="Times New Roman" w:cs="Times New Roman"/>
          <w:color w:val="000000" w:themeColor="text1"/>
        </w:rPr>
        <w:t xml:space="preserve">encies; Component 3: Health emergencies response; Component 4: Program management &amp; institutional capacity; and Component 5: Contingent emergency response. The </w:t>
      </w:r>
      <w:proofErr w:type="spellStart"/>
      <w:r w:rsidRPr="00B77553">
        <w:rPr>
          <w:rFonts w:ascii="Times New Roman" w:eastAsia="Times New Roman" w:hAnsi="Times New Roman" w:cs="Times New Roman"/>
          <w:color w:val="000000" w:themeColor="text1"/>
        </w:rPr>
        <w:t>HeSP</w:t>
      </w:r>
      <w:proofErr w:type="spellEnd"/>
      <w:r w:rsidRPr="00B77553">
        <w:rPr>
          <w:rFonts w:ascii="Times New Roman" w:eastAsia="Times New Roman" w:hAnsi="Times New Roman" w:cs="Times New Roman"/>
          <w:color w:val="000000" w:themeColor="text1"/>
        </w:rPr>
        <w:t xml:space="preserve"> uses the One Health approach and aims to accelerate compliance with the International Health Regulations (IHR 2005) and close gaps identified by the Joint External Evaluation (JEE) of 2023 by supporting the implementation of the National Action Plan for Health Security (NAPHS) for Liberia</w:t>
      </w:r>
      <w:r w:rsidR="00E40E0D" w:rsidRPr="00B77553">
        <w:rPr>
          <w:rFonts w:ascii="Times New Roman" w:hAnsi="Times New Roman" w:cs="Times New Roman"/>
        </w:rPr>
        <w:t xml:space="preserve">). </w:t>
      </w:r>
    </w:p>
    <w:p w14:paraId="435F83A0" w14:textId="77777777" w:rsidR="00E40E0D" w:rsidRPr="00B77553" w:rsidRDefault="00E40E0D" w:rsidP="00E40E0D">
      <w:pPr>
        <w:pStyle w:val="NoSpacing"/>
        <w:jc w:val="both"/>
        <w:rPr>
          <w:rFonts w:ascii="Times New Roman" w:hAnsi="Times New Roman" w:cs="Times New Roman"/>
          <w:b/>
          <w:bCs/>
        </w:rPr>
      </w:pPr>
    </w:p>
    <w:p w14:paraId="7422D8C8" w14:textId="46A56489" w:rsidR="00AB6D45" w:rsidRPr="00B77553" w:rsidRDefault="00AB6D45" w:rsidP="00E40E0D">
      <w:pPr>
        <w:pStyle w:val="NoSpacing"/>
        <w:jc w:val="both"/>
        <w:rPr>
          <w:rFonts w:ascii="Times New Roman" w:hAnsi="Times New Roman" w:cs="Times New Roman"/>
          <w:b/>
          <w:bCs/>
        </w:rPr>
      </w:pPr>
      <w:r w:rsidRPr="00B77553">
        <w:rPr>
          <w:rFonts w:ascii="Times New Roman" w:hAnsi="Times New Roman" w:cs="Times New Roman"/>
          <w:b/>
          <w:bCs/>
        </w:rPr>
        <w:t>Key Objective:</w:t>
      </w:r>
    </w:p>
    <w:p w14:paraId="3A0CA53A" w14:textId="77777777" w:rsidR="00AB6D45" w:rsidRPr="00B77553" w:rsidRDefault="00AB6D45" w:rsidP="00E40E0D">
      <w:pPr>
        <w:pStyle w:val="NoSpacing"/>
        <w:jc w:val="both"/>
        <w:rPr>
          <w:rFonts w:ascii="Times New Roman" w:eastAsia="Times New Roman" w:hAnsi="Times New Roman" w:cs="Times New Roman"/>
          <w:color w:val="000000" w:themeColor="text1"/>
        </w:rPr>
      </w:pPr>
    </w:p>
    <w:p w14:paraId="1BBB57EE" w14:textId="32042EE8" w:rsidR="00AB6D45" w:rsidRPr="00B77553" w:rsidRDefault="00AB6D45" w:rsidP="00E40E0D">
      <w:pPr>
        <w:pStyle w:val="NoSpacing"/>
        <w:jc w:val="both"/>
        <w:rPr>
          <w:rFonts w:ascii="Times New Roman" w:hAnsi="Times New Roman" w:cs="Times New Roman"/>
          <w:b/>
          <w:bCs/>
        </w:rPr>
      </w:pPr>
      <w:r w:rsidRPr="00B77553">
        <w:rPr>
          <w:rFonts w:ascii="Times New Roman" w:eastAsia="Times New Roman" w:hAnsi="Times New Roman" w:cs="Times New Roman"/>
          <w:color w:val="000000" w:themeColor="text1"/>
        </w:rPr>
        <w:t xml:space="preserve">The objective of this assignment is to support the </w:t>
      </w:r>
      <w:proofErr w:type="spellStart"/>
      <w:r w:rsidRPr="00B77553">
        <w:rPr>
          <w:rFonts w:ascii="Times New Roman" w:eastAsia="Times New Roman" w:hAnsi="Times New Roman" w:cs="Times New Roman"/>
          <w:color w:val="000000" w:themeColor="text1"/>
        </w:rPr>
        <w:t>GoL</w:t>
      </w:r>
      <w:proofErr w:type="spellEnd"/>
      <w:r w:rsidRPr="00B77553">
        <w:rPr>
          <w:rFonts w:ascii="Times New Roman" w:eastAsia="Times New Roman" w:hAnsi="Times New Roman" w:cs="Times New Roman"/>
          <w:color w:val="000000" w:themeColor="text1"/>
        </w:rPr>
        <w:t xml:space="preserve"> in coordinating the implementation of </w:t>
      </w:r>
      <w:proofErr w:type="spellStart"/>
      <w:r w:rsidRPr="00B77553">
        <w:rPr>
          <w:rFonts w:ascii="Times New Roman" w:eastAsia="Times New Roman" w:hAnsi="Times New Roman" w:cs="Times New Roman"/>
          <w:color w:val="000000" w:themeColor="text1"/>
        </w:rPr>
        <w:t>HeSP</w:t>
      </w:r>
      <w:proofErr w:type="spellEnd"/>
      <w:r w:rsidRPr="00B77553">
        <w:rPr>
          <w:rFonts w:ascii="Times New Roman" w:eastAsia="Times New Roman" w:hAnsi="Times New Roman" w:cs="Times New Roman"/>
          <w:color w:val="000000" w:themeColor="text1"/>
        </w:rPr>
        <w:t xml:space="preserve"> activities. Specifically, the Technical Officer is expected to play an essential role in achieving the project's development objective by ensuring efficient coordination of activities outlined in the annual work plans and budgets, as well as monitoring the achievement of targeted outputs by the implementing entities. The implementing entities are: the Ministry of Health (MoH), the National Public Health Institute of Liberia (NPHIL), the Ministry of Agriculture (</w:t>
      </w:r>
      <w:proofErr w:type="spellStart"/>
      <w:r w:rsidRPr="00B77553">
        <w:rPr>
          <w:rFonts w:ascii="Times New Roman" w:eastAsia="Times New Roman" w:hAnsi="Times New Roman" w:cs="Times New Roman"/>
          <w:color w:val="000000" w:themeColor="text1"/>
        </w:rPr>
        <w:t>MoA</w:t>
      </w:r>
      <w:proofErr w:type="spellEnd"/>
      <w:r w:rsidRPr="00B77553">
        <w:rPr>
          <w:rFonts w:ascii="Times New Roman" w:eastAsia="Times New Roman" w:hAnsi="Times New Roman" w:cs="Times New Roman"/>
          <w:color w:val="000000" w:themeColor="text1"/>
        </w:rPr>
        <w:t>), and the Environmental Protection Agency (EPA).</w:t>
      </w:r>
      <w:r w:rsidR="00335DAF" w:rsidRPr="00B77553">
        <w:rPr>
          <w:rFonts w:ascii="Times New Roman" w:eastAsia="Times New Roman" w:hAnsi="Times New Roman" w:cs="Times New Roman"/>
          <w:color w:val="000000" w:themeColor="text1"/>
        </w:rPr>
        <w:t xml:space="preserve"> </w:t>
      </w:r>
    </w:p>
    <w:p w14:paraId="281AB149" w14:textId="77777777" w:rsidR="00AB6D45" w:rsidRPr="00B77553" w:rsidRDefault="00AB6D45" w:rsidP="00E40E0D">
      <w:pPr>
        <w:pStyle w:val="NoSpacing"/>
        <w:jc w:val="both"/>
        <w:rPr>
          <w:rFonts w:ascii="Times New Roman" w:hAnsi="Times New Roman" w:cs="Times New Roman"/>
          <w:b/>
          <w:bCs/>
        </w:rPr>
      </w:pPr>
    </w:p>
    <w:p w14:paraId="46F4BBFF" w14:textId="41AD0725" w:rsidR="007F3CB6" w:rsidRPr="00B77553" w:rsidRDefault="00E40E0D" w:rsidP="008B2B10">
      <w:pPr>
        <w:spacing w:after="0" w:line="240" w:lineRule="auto"/>
        <w:jc w:val="both"/>
        <w:rPr>
          <w:rFonts w:ascii="Times New Roman" w:hAnsi="Times New Roman" w:cs="Times New Roman"/>
          <w:color w:val="000000" w:themeColor="text1"/>
        </w:rPr>
      </w:pPr>
      <w:r w:rsidRPr="00B77553">
        <w:rPr>
          <w:rFonts w:ascii="Times New Roman" w:hAnsi="Times New Roman" w:cs="Times New Roman"/>
          <w:b/>
          <w:bCs/>
        </w:rPr>
        <w:t xml:space="preserve">Main </w:t>
      </w:r>
      <w:r w:rsidR="007F3CB6" w:rsidRPr="00B77553">
        <w:rPr>
          <w:rFonts w:ascii="Times New Roman" w:hAnsi="Times New Roman" w:cs="Times New Roman"/>
          <w:b/>
          <w:bCs/>
        </w:rPr>
        <w:t xml:space="preserve">Duties: </w:t>
      </w:r>
    </w:p>
    <w:p w14:paraId="3561F977" w14:textId="77777777" w:rsidR="007F3CB6" w:rsidRPr="00B77553" w:rsidRDefault="007F3CB6" w:rsidP="007F3CB6">
      <w:pPr>
        <w:pStyle w:val="ListParagraph"/>
        <w:spacing w:after="0" w:line="240" w:lineRule="auto"/>
        <w:contextualSpacing w:val="0"/>
        <w:jc w:val="both"/>
        <w:rPr>
          <w:rFonts w:ascii="Times New Roman" w:hAnsi="Times New Roman" w:cs="Times New Roman"/>
          <w:color w:val="000000" w:themeColor="text1"/>
        </w:rPr>
      </w:pPr>
    </w:p>
    <w:p w14:paraId="1A9CEE09" w14:textId="6A868DA4"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Serve as a direct liaison with implementing agencies and technical focal points assigned to the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w:t>
      </w:r>
    </w:p>
    <w:p w14:paraId="1164987A"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Coordinate interagency collaboration and stakeholder partnerships to ensure timely communication and coordination with the World Bank team;  </w:t>
      </w:r>
    </w:p>
    <w:p w14:paraId="5B3A458D"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Provide technical advice and support to the development and execution of health security frameworks; </w:t>
      </w:r>
    </w:p>
    <w:p w14:paraId="658B2C21"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In consultation with focal point persons from the MoH, NPHIL, </w:t>
      </w:r>
      <w:proofErr w:type="spellStart"/>
      <w:r w:rsidRPr="00B77553">
        <w:rPr>
          <w:rFonts w:ascii="Times New Roman" w:hAnsi="Times New Roman" w:cs="Times New Roman"/>
          <w:color w:val="000000" w:themeColor="text1"/>
        </w:rPr>
        <w:t>MoA</w:t>
      </w:r>
      <w:proofErr w:type="spellEnd"/>
      <w:r w:rsidRPr="00B77553">
        <w:rPr>
          <w:rFonts w:ascii="Times New Roman" w:hAnsi="Times New Roman" w:cs="Times New Roman"/>
          <w:color w:val="000000" w:themeColor="text1"/>
        </w:rPr>
        <w:t xml:space="preserve">, and EPA, coordinate the development of the annual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 xml:space="preserve"> work plan and budget; </w:t>
      </w:r>
    </w:p>
    <w:p w14:paraId="2728DC22"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In consultation with focal point persons from the MoH, NPHIL, </w:t>
      </w:r>
      <w:proofErr w:type="spellStart"/>
      <w:r w:rsidRPr="00B77553">
        <w:rPr>
          <w:rFonts w:ascii="Times New Roman" w:hAnsi="Times New Roman" w:cs="Times New Roman"/>
          <w:color w:val="000000" w:themeColor="text1"/>
        </w:rPr>
        <w:t>MoA</w:t>
      </w:r>
      <w:proofErr w:type="spellEnd"/>
      <w:r w:rsidRPr="00B77553">
        <w:rPr>
          <w:rFonts w:ascii="Times New Roman" w:hAnsi="Times New Roman" w:cs="Times New Roman"/>
          <w:color w:val="000000" w:themeColor="text1"/>
        </w:rPr>
        <w:t xml:space="preserve">, and EPA, coordinate the development and consolidation of concept notes and </w:t>
      </w:r>
      <w:proofErr w:type="spellStart"/>
      <w:r w:rsidRPr="00B77553">
        <w:rPr>
          <w:rFonts w:ascii="Times New Roman" w:hAnsi="Times New Roman" w:cs="Times New Roman"/>
          <w:color w:val="000000" w:themeColor="text1"/>
        </w:rPr>
        <w:t>ToRs</w:t>
      </w:r>
      <w:proofErr w:type="spellEnd"/>
      <w:r w:rsidRPr="00B77553">
        <w:rPr>
          <w:rFonts w:ascii="Times New Roman" w:hAnsi="Times New Roman" w:cs="Times New Roman"/>
          <w:color w:val="000000" w:themeColor="text1"/>
        </w:rPr>
        <w:t xml:space="preserve"> for activities in the annual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 xml:space="preserve"> work plan and budget; </w:t>
      </w:r>
    </w:p>
    <w:p w14:paraId="6591DEA3"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eastAsia="Times New Roman" w:hAnsi="Times New Roman" w:cs="Times New Roman"/>
          <w:color w:val="000000" w:themeColor="text1"/>
        </w:rPr>
        <w:t xml:space="preserve">Provide day‑to‑day technical leadership and coordination of the implementation of activities in the </w:t>
      </w:r>
      <w:r w:rsidRPr="00B77553">
        <w:rPr>
          <w:rFonts w:ascii="Times New Roman" w:hAnsi="Times New Roman" w:cs="Times New Roman"/>
          <w:color w:val="000000" w:themeColor="text1"/>
        </w:rPr>
        <w:t xml:space="preserve">annual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 xml:space="preserve"> work plan and budget</w:t>
      </w:r>
      <w:r w:rsidRPr="00B77553">
        <w:rPr>
          <w:rFonts w:ascii="Times New Roman" w:eastAsia="Times New Roman" w:hAnsi="Times New Roman" w:cs="Times New Roman"/>
          <w:color w:val="000000" w:themeColor="text1"/>
        </w:rPr>
        <w:t xml:space="preserve">; </w:t>
      </w:r>
    </w:p>
    <w:p w14:paraId="28170EB3"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Assist in reviewing financing requests from implementers for onward approval by the Project Manager, MoH, and processing by the PFMU; </w:t>
      </w:r>
    </w:p>
    <w:p w14:paraId="179BA9B1"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Work closely with the E&amp;S, financial, and procurement teams to ensure seamless implementation;</w:t>
      </w:r>
    </w:p>
    <w:p w14:paraId="49C9BBC6"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Work closely with the M&amp;E Officer in developing and implementing an effective M&amp;E plan for the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 xml:space="preserve">; </w:t>
      </w:r>
    </w:p>
    <w:p w14:paraId="5B3577EA"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Maintain detailed documentation of program activities and results for reporting according to the requirements in the results framework for the </w:t>
      </w:r>
      <w:proofErr w:type="spellStart"/>
      <w:r w:rsidRPr="00B77553">
        <w:rPr>
          <w:rFonts w:ascii="Times New Roman" w:hAnsi="Times New Roman" w:cs="Times New Roman"/>
          <w:color w:val="000000" w:themeColor="text1"/>
        </w:rPr>
        <w:t>HeSP</w:t>
      </w:r>
      <w:proofErr w:type="spellEnd"/>
      <w:r w:rsidRPr="00B77553">
        <w:rPr>
          <w:rFonts w:ascii="Times New Roman" w:hAnsi="Times New Roman" w:cs="Times New Roman"/>
          <w:color w:val="000000" w:themeColor="text1"/>
        </w:rPr>
        <w:t xml:space="preserve"> and the project implementation (PIM);  </w:t>
      </w:r>
    </w:p>
    <w:p w14:paraId="2D4635CF"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Support the organization of World Bank implementation support missions. This includes production of mission reports and presentations;</w:t>
      </w:r>
    </w:p>
    <w:p w14:paraId="798B0BF4" w14:textId="6FCFFB0B"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Lead the process of producing </w:t>
      </w:r>
      <w:r w:rsidR="00B00066">
        <w:rPr>
          <w:rFonts w:ascii="Times New Roman" w:hAnsi="Times New Roman" w:cs="Times New Roman"/>
          <w:color w:val="000000" w:themeColor="text1"/>
        </w:rPr>
        <w:t>quarterly progress</w:t>
      </w:r>
      <w:r w:rsidRPr="00B77553">
        <w:rPr>
          <w:rFonts w:ascii="Times New Roman" w:hAnsi="Times New Roman" w:cs="Times New Roman"/>
          <w:color w:val="000000" w:themeColor="text1"/>
        </w:rPr>
        <w:t xml:space="preserve"> </w:t>
      </w:r>
      <w:r w:rsidR="00B00066">
        <w:rPr>
          <w:rFonts w:ascii="Times New Roman" w:hAnsi="Times New Roman" w:cs="Times New Roman"/>
          <w:color w:val="000000" w:themeColor="text1"/>
        </w:rPr>
        <w:t xml:space="preserve">and annual technical </w:t>
      </w:r>
      <w:r w:rsidRPr="00B77553">
        <w:rPr>
          <w:rFonts w:ascii="Times New Roman" w:hAnsi="Times New Roman" w:cs="Times New Roman"/>
          <w:color w:val="000000" w:themeColor="text1"/>
        </w:rPr>
        <w:t>reports in line with World Bank procedures. This includes obtaining quantitative and qualitative data on implementation of activities and results from all implementers, data analysis, consolidation, and triangulation; and report writing;</w:t>
      </w:r>
    </w:p>
    <w:p w14:paraId="665693F6"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Support the PIU Project Manager in identifying implementation challenges and corrective measures;</w:t>
      </w:r>
    </w:p>
    <w:p w14:paraId="22773C2E" w14:textId="77777777"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t xml:space="preserve">Identify and support the implementation of capacity-building initiatives to tackle emerging and re-emerging health threats;  </w:t>
      </w:r>
    </w:p>
    <w:p w14:paraId="534C7532" w14:textId="7397E02E" w:rsidR="00FE0117" w:rsidRPr="00B77553" w:rsidRDefault="00FE0117" w:rsidP="00FE0117">
      <w:pPr>
        <w:pStyle w:val="ListParagraph"/>
        <w:numPr>
          <w:ilvl w:val="0"/>
          <w:numId w:val="1"/>
        </w:numPr>
        <w:spacing w:after="0" w:line="240" w:lineRule="auto"/>
        <w:contextualSpacing w:val="0"/>
        <w:jc w:val="both"/>
        <w:rPr>
          <w:rFonts w:ascii="Times New Roman" w:hAnsi="Times New Roman" w:cs="Times New Roman"/>
          <w:color w:val="000000" w:themeColor="text1"/>
        </w:rPr>
      </w:pPr>
      <w:r w:rsidRPr="00B77553">
        <w:rPr>
          <w:rFonts w:ascii="Times New Roman" w:hAnsi="Times New Roman" w:cs="Times New Roman"/>
          <w:color w:val="000000" w:themeColor="text1"/>
        </w:rPr>
        <w:lastRenderedPageBreak/>
        <w:t>Organize and serve as a Secretary for the Project Steering Committee (PSC) and ensure that PSC meetings comply with the procedures in the Financing Agreement and the PIM</w:t>
      </w:r>
    </w:p>
    <w:p w14:paraId="0BB670CC" w14:textId="33D17BD2" w:rsidR="001E4644" w:rsidRPr="00B77553" w:rsidRDefault="00FE0117" w:rsidP="00FE0117">
      <w:pPr>
        <w:pStyle w:val="NoSpacing"/>
        <w:jc w:val="both"/>
        <w:rPr>
          <w:rFonts w:ascii="Times New Roman" w:hAnsi="Times New Roman" w:cs="Times New Roman"/>
        </w:rPr>
      </w:pPr>
      <w:r w:rsidRPr="00B77553">
        <w:rPr>
          <w:rFonts w:ascii="Times New Roman" w:hAnsi="Times New Roman" w:cs="Times New Roman"/>
          <w:color w:val="000000" w:themeColor="text1"/>
        </w:rPr>
        <w:t xml:space="preserve">       </w:t>
      </w:r>
    </w:p>
    <w:p w14:paraId="6C361305" w14:textId="59361AFE" w:rsidR="00FE0117" w:rsidRPr="00B77553" w:rsidRDefault="001E4644" w:rsidP="00FE0117">
      <w:pPr>
        <w:pStyle w:val="NoSpacing"/>
        <w:jc w:val="both"/>
        <w:rPr>
          <w:rFonts w:ascii="Times New Roman" w:hAnsi="Times New Roman" w:cs="Times New Roman"/>
        </w:rPr>
      </w:pPr>
      <w:r w:rsidRPr="00B77553">
        <w:rPr>
          <w:rFonts w:ascii="Times New Roman" w:hAnsi="Times New Roman" w:cs="Times New Roman"/>
          <w:b/>
          <w:bCs/>
        </w:rPr>
        <w:t>Qualification, Experience and Competencies</w:t>
      </w:r>
      <w:r w:rsidRPr="00B77553">
        <w:rPr>
          <w:rFonts w:ascii="Times New Roman" w:hAnsi="Times New Roman" w:cs="Times New Roman"/>
        </w:rPr>
        <w:t xml:space="preserve">:  </w:t>
      </w:r>
    </w:p>
    <w:p w14:paraId="6F6D8F2B" w14:textId="77777777" w:rsidR="00B77553" w:rsidRPr="00B77553" w:rsidRDefault="00B77553" w:rsidP="00FE0117">
      <w:pPr>
        <w:pStyle w:val="NoSpacing"/>
        <w:jc w:val="both"/>
        <w:rPr>
          <w:rFonts w:ascii="Times New Roman" w:hAnsi="Times New Roman" w:cs="Times New Roman"/>
        </w:rPr>
      </w:pPr>
    </w:p>
    <w:p w14:paraId="5EE12834" w14:textId="3C4BD8AF" w:rsidR="001E4644" w:rsidRPr="00B77553" w:rsidRDefault="00B77553" w:rsidP="001E4644">
      <w:pPr>
        <w:pStyle w:val="ListParagraph"/>
        <w:numPr>
          <w:ilvl w:val="0"/>
          <w:numId w:val="2"/>
        </w:numPr>
        <w:spacing w:after="0" w:line="240" w:lineRule="auto"/>
        <w:rPr>
          <w:rFonts w:ascii="Times New Roman" w:hAnsi="Times New Roman" w:cs="Times New Roman"/>
        </w:rPr>
      </w:pPr>
      <w:r w:rsidRPr="00B77553">
        <w:rPr>
          <w:rFonts w:ascii="Times New Roman" w:hAnsi="Times New Roman" w:cs="Times New Roman"/>
        </w:rPr>
        <w:t>Master’s</w:t>
      </w:r>
      <w:r w:rsidR="001E4644" w:rsidRPr="00B77553">
        <w:rPr>
          <w:rFonts w:ascii="Times New Roman" w:hAnsi="Times New Roman" w:cs="Times New Roman"/>
        </w:rPr>
        <w:t xml:space="preserve"> degree in public health, epidemiology, environmental health, or related field</w:t>
      </w:r>
    </w:p>
    <w:p w14:paraId="7ED03F15" w14:textId="77777777" w:rsidR="001E4644" w:rsidRPr="00B77553" w:rsidRDefault="001E4644" w:rsidP="001E4644">
      <w:pPr>
        <w:pStyle w:val="ListParagraph"/>
        <w:numPr>
          <w:ilvl w:val="0"/>
          <w:numId w:val="2"/>
        </w:numPr>
        <w:spacing w:after="0" w:line="240" w:lineRule="auto"/>
        <w:rPr>
          <w:rFonts w:ascii="Times New Roman" w:hAnsi="Times New Roman" w:cs="Times New Roman"/>
        </w:rPr>
      </w:pPr>
      <w:r w:rsidRPr="00B77553">
        <w:rPr>
          <w:rFonts w:ascii="Times New Roman" w:hAnsi="Times New Roman" w:cs="Times New Roman"/>
        </w:rPr>
        <w:t>Minimum of 7 years of experience in health security, outbreak preparedness/response, or One Health programming at national level</w:t>
      </w:r>
    </w:p>
    <w:p w14:paraId="161113EC" w14:textId="77777777" w:rsidR="001E4644" w:rsidRPr="00B77553" w:rsidRDefault="001E4644" w:rsidP="001E4644">
      <w:pPr>
        <w:pStyle w:val="ListParagraph"/>
        <w:numPr>
          <w:ilvl w:val="0"/>
          <w:numId w:val="2"/>
        </w:numPr>
        <w:spacing w:after="0" w:line="240" w:lineRule="auto"/>
        <w:rPr>
          <w:rFonts w:ascii="Times New Roman" w:hAnsi="Times New Roman" w:cs="Times New Roman"/>
          <w:color w:val="000000" w:themeColor="text1"/>
        </w:rPr>
      </w:pPr>
      <w:r w:rsidRPr="00B77553">
        <w:rPr>
          <w:rFonts w:ascii="Times New Roman" w:hAnsi="Times New Roman" w:cs="Times New Roman"/>
          <w:color w:val="000000" w:themeColor="text1"/>
        </w:rPr>
        <w:t>Demonstrated experience with IHR (2005), JEE, NAPHS development and implementation</w:t>
      </w:r>
    </w:p>
    <w:p w14:paraId="283611FD" w14:textId="77777777" w:rsidR="001E4644" w:rsidRPr="00B77553" w:rsidRDefault="001E4644" w:rsidP="001E4644">
      <w:pPr>
        <w:pStyle w:val="ListParagraph"/>
        <w:numPr>
          <w:ilvl w:val="0"/>
          <w:numId w:val="2"/>
        </w:numPr>
        <w:spacing w:after="0" w:line="240" w:lineRule="auto"/>
        <w:rPr>
          <w:rFonts w:ascii="Times New Roman" w:hAnsi="Times New Roman" w:cs="Times New Roman"/>
          <w:color w:val="000000" w:themeColor="text1"/>
        </w:rPr>
      </w:pPr>
      <w:r w:rsidRPr="00B77553">
        <w:rPr>
          <w:rFonts w:ascii="Times New Roman" w:hAnsi="Times New Roman" w:cs="Times New Roman"/>
          <w:color w:val="000000" w:themeColor="text1"/>
        </w:rPr>
        <w:t>Hands‑on experience with surveillance (IDSR), PHEOC/IMS, laboratory systems, IPC, and AMR/zoonoses programs</w:t>
      </w:r>
    </w:p>
    <w:p w14:paraId="3D5CD4CD" w14:textId="77777777" w:rsidR="001E4644" w:rsidRPr="00B77553" w:rsidRDefault="001E4644" w:rsidP="001E4644">
      <w:pPr>
        <w:pStyle w:val="ListParagraph"/>
        <w:numPr>
          <w:ilvl w:val="0"/>
          <w:numId w:val="2"/>
        </w:numPr>
        <w:spacing w:after="0" w:line="240" w:lineRule="auto"/>
        <w:rPr>
          <w:rFonts w:ascii="Times New Roman" w:hAnsi="Times New Roman" w:cs="Times New Roman"/>
          <w:color w:val="000000" w:themeColor="text1"/>
        </w:rPr>
      </w:pPr>
      <w:r w:rsidRPr="00B77553">
        <w:rPr>
          <w:rFonts w:ascii="Times New Roman" w:hAnsi="Times New Roman" w:cs="Times New Roman"/>
          <w:color w:val="000000" w:themeColor="text1"/>
        </w:rPr>
        <w:t>Proven ability to develop policies/SOPs, training packages, and technical specifications for equipment/works</w:t>
      </w:r>
    </w:p>
    <w:p w14:paraId="2D5C97A9" w14:textId="77777777" w:rsidR="001E4644" w:rsidRPr="00B77553" w:rsidRDefault="001E4644" w:rsidP="001E4644">
      <w:pPr>
        <w:pStyle w:val="ListParagraph"/>
        <w:numPr>
          <w:ilvl w:val="0"/>
          <w:numId w:val="2"/>
        </w:numPr>
        <w:spacing w:line="278" w:lineRule="auto"/>
        <w:rPr>
          <w:rFonts w:ascii="Times New Roman" w:hAnsi="Times New Roman" w:cs="Times New Roman"/>
          <w:color w:val="000000" w:themeColor="text1"/>
        </w:rPr>
      </w:pPr>
      <w:r w:rsidRPr="00B77553">
        <w:rPr>
          <w:rFonts w:ascii="Times New Roman" w:hAnsi="Times New Roman" w:cs="Times New Roman"/>
          <w:color w:val="000000" w:themeColor="text1"/>
        </w:rPr>
        <w:t>Strong analytical skills and familiarity with health surveillance systems, and outbreak response mechanisms</w:t>
      </w:r>
    </w:p>
    <w:p w14:paraId="54330A68" w14:textId="77777777" w:rsidR="001E4644" w:rsidRPr="00B77553" w:rsidRDefault="001E4644" w:rsidP="001E4644">
      <w:pPr>
        <w:pStyle w:val="ListParagraph"/>
        <w:numPr>
          <w:ilvl w:val="0"/>
          <w:numId w:val="2"/>
        </w:numPr>
        <w:spacing w:after="0" w:line="240" w:lineRule="auto"/>
        <w:rPr>
          <w:rFonts w:ascii="Times New Roman" w:hAnsi="Times New Roman" w:cs="Times New Roman"/>
          <w:color w:val="000000" w:themeColor="text1"/>
        </w:rPr>
      </w:pPr>
      <w:r w:rsidRPr="00B77553">
        <w:rPr>
          <w:rFonts w:ascii="Times New Roman" w:hAnsi="Times New Roman" w:cs="Times New Roman"/>
          <w:color w:val="000000" w:themeColor="text1"/>
        </w:rPr>
        <w:t>Excellent stakeholder engagement, facilitation, and report writing skills; ability to work across government, partners, and communities</w:t>
      </w:r>
    </w:p>
    <w:p w14:paraId="452313B8" w14:textId="77777777" w:rsidR="001E4644" w:rsidRPr="00B77553" w:rsidRDefault="001E4644" w:rsidP="001E4644">
      <w:pPr>
        <w:pStyle w:val="ListParagraph"/>
        <w:numPr>
          <w:ilvl w:val="0"/>
          <w:numId w:val="2"/>
        </w:numPr>
        <w:spacing w:after="0" w:line="240" w:lineRule="auto"/>
        <w:contextualSpacing w:val="0"/>
        <w:rPr>
          <w:rFonts w:ascii="Times New Roman" w:hAnsi="Times New Roman" w:cs="Times New Roman"/>
          <w:color w:val="000000" w:themeColor="text1"/>
        </w:rPr>
      </w:pPr>
      <w:r w:rsidRPr="00B77553">
        <w:rPr>
          <w:rFonts w:ascii="Times New Roman" w:hAnsi="Times New Roman" w:cs="Times New Roman"/>
          <w:color w:val="000000" w:themeColor="text1"/>
        </w:rPr>
        <w:t>Excellent written and spoken English</w:t>
      </w:r>
    </w:p>
    <w:p w14:paraId="58917277" w14:textId="6DB84ECF" w:rsidR="001E4644" w:rsidRPr="00B77553" w:rsidRDefault="001E4644" w:rsidP="001E4644">
      <w:pPr>
        <w:pStyle w:val="NoSpacing"/>
        <w:numPr>
          <w:ilvl w:val="0"/>
          <w:numId w:val="2"/>
        </w:numPr>
        <w:jc w:val="both"/>
        <w:rPr>
          <w:rFonts w:ascii="Times New Roman" w:hAnsi="Times New Roman" w:cs="Times New Roman"/>
        </w:rPr>
      </w:pPr>
      <w:r w:rsidRPr="00B77553">
        <w:rPr>
          <w:rFonts w:ascii="Times New Roman" w:hAnsi="Times New Roman" w:cs="Times New Roman"/>
          <w:color w:val="000000" w:themeColor="text1"/>
        </w:rPr>
        <w:t>Ability to manage multiple tasks, prioritize responsi</w:t>
      </w:r>
      <w:r w:rsidRPr="00B77553">
        <w:rPr>
          <w:rFonts w:ascii="Times New Roman" w:hAnsi="Times New Roman" w:cs="Times New Roman"/>
        </w:rPr>
        <w:t>bilities, and meet deadlines</w:t>
      </w:r>
    </w:p>
    <w:p w14:paraId="7303DB22" w14:textId="77777777" w:rsidR="001E4644" w:rsidRPr="00B77553" w:rsidRDefault="001E4644" w:rsidP="001E4644">
      <w:pPr>
        <w:pStyle w:val="NoSpacing"/>
        <w:ind w:left="720"/>
        <w:jc w:val="both"/>
        <w:rPr>
          <w:rFonts w:ascii="Times New Roman" w:hAnsi="Times New Roman" w:cs="Times New Roman"/>
        </w:rPr>
      </w:pPr>
    </w:p>
    <w:p w14:paraId="3D432A0E" w14:textId="40D29E67" w:rsidR="00E40E0D" w:rsidRPr="00B77553" w:rsidRDefault="00E40E0D" w:rsidP="00FE0117">
      <w:pPr>
        <w:pStyle w:val="NoSpacing"/>
        <w:jc w:val="both"/>
        <w:rPr>
          <w:rFonts w:ascii="Times New Roman" w:hAnsi="Times New Roman" w:cs="Times New Roman"/>
        </w:rPr>
      </w:pPr>
      <w:r w:rsidRPr="00B77553">
        <w:rPr>
          <w:rFonts w:ascii="Times New Roman" w:hAnsi="Times New Roman" w:cs="Times New Roman"/>
        </w:rPr>
        <w:t xml:space="preserve">In view of the above, the Ministry of Health now invites qualified individuals to express their interest in providing the </w:t>
      </w:r>
      <w:r w:rsidR="00FE0117" w:rsidRPr="00B77553">
        <w:rPr>
          <w:rFonts w:ascii="Times New Roman" w:hAnsi="Times New Roman" w:cs="Times New Roman"/>
        </w:rPr>
        <w:t xml:space="preserve">Consulting Services </w:t>
      </w:r>
      <w:r w:rsidRPr="00B77553">
        <w:rPr>
          <w:rFonts w:ascii="Times New Roman" w:hAnsi="Times New Roman" w:cs="Times New Roman"/>
        </w:rPr>
        <w:t xml:space="preserve">mentioned </w:t>
      </w:r>
      <w:r w:rsidR="008B2B10" w:rsidRPr="00B77553">
        <w:rPr>
          <w:rFonts w:ascii="Times New Roman" w:hAnsi="Times New Roman" w:cs="Times New Roman"/>
        </w:rPr>
        <w:t xml:space="preserve">above </w:t>
      </w:r>
      <w:r w:rsidRPr="00B77553">
        <w:rPr>
          <w:rFonts w:ascii="Times New Roman" w:hAnsi="Times New Roman" w:cs="Times New Roman"/>
        </w:rPr>
        <w:t>by submitting an up-to-date CV, indicating three (3) references.  The candidate should prove that they meet the minimum qualifications, experience, and skills outlined</w:t>
      </w:r>
      <w:r w:rsidR="00B77553" w:rsidRPr="00B77553">
        <w:rPr>
          <w:rFonts w:ascii="Times New Roman" w:hAnsi="Times New Roman" w:cs="Times New Roman"/>
        </w:rPr>
        <w:t xml:space="preserve"> </w:t>
      </w:r>
      <w:r w:rsidR="008B2B10" w:rsidRPr="00B77553">
        <w:rPr>
          <w:rFonts w:ascii="Times New Roman" w:hAnsi="Times New Roman" w:cs="Times New Roman"/>
        </w:rPr>
        <w:t>above</w:t>
      </w:r>
      <w:r w:rsidRPr="00B77553">
        <w:rPr>
          <w:rFonts w:ascii="Times New Roman" w:hAnsi="Times New Roman" w:cs="Times New Roman"/>
        </w:rPr>
        <w:t xml:space="preserve">. Additionally, please include all relevant supporting documents (such as degrees, certificates, etc.) as part of your submission. </w:t>
      </w:r>
    </w:p>
    <w:p w14:paraId="7C69E3C4" w14:textId="77777777" w:rsidR="00B77553" w:rsidRPr="00B77553" w:rsidRDefault="00B77553" w:rsidP="00E40E0D">
      <w:pPr>
        <w:jc w:val="both"/>
        <w:rPr>
          <w:rFonts w:ascii="Times New Roman" w:hAnsi="Times New Roman" w:cs="Times New Roman"/>
        </w:rPr>
      </w:pPr>
    </w:p>
    <w:p w14:paraId="19B8F467" w14:textId="32058A95" w:rsidR="00FE0117" w:rsidRPr="00B77553" w:rsidRDefault="00E40E0D" w:rsidP="00E40E0D">
      <w:pPr>
        <w:jc w:val="both"/>
        <w:rPr>
          <w:rFonts w:ascii="Times New Roman" w:hAnsi="Times New Roman" w:cs="Times New Roman"/>
        </w:rPr>
      </w:pPr>
      <w:r w:rsidRPr="00B77553">
        <w:rPr>
          <w:rFonts w:ascii="Times New Roman" w:hAnsi="Times New Roman" w:cs="Times New Roman"/>
        </w:rPr>
        <w:t xml:space="preserve">The assignment duration is for a period of </w:t>
      </w:r>
      <w:r w:rsidR="00FE0117" w:rsidRPr="00B77553">
        <w:rPr>
          <w:rFonts w:ascii="Times New Roman" w:hAnsi="Times New Roman" w:cs="Times New Roman"/>
        </w:rPr>
        <w:t>12</w:t>
      </w:r>
      <w:r w:rsidRPr="00B77553">
        <w:rPr>
          <w:rFonts w:ascii="Times New Roman" w:hAnsi="Times New Roman" w:cs="Times New Roman"/>
        </w:rPr>
        <w:t xml:space="preserve"> months. An individual will be selected in accordance with the procedures set in the World Bank’s Procurement Regulations for IPF Borrowers (Sixth Edition, </w:t>
      </w:r>
      <w:r w:rsidR="008B2B10" w:rsidRPr="00B77553">
        <w:rPr>
          <w:rFonts w:ascii="Times New Roman" w:hAnsi="Times New Roman" w:cs="Times New Roman"/>
        </w:rPr>
        <w:t xml:space="preserve">February </w:t>
      </w:r>
      <w:r w:rsidRPr="00B77553">
        <w:rPr>
          <w:rFonts w:ascii="Times New Roman" w:hAnsi="Times New Roman" w:cs="Times New Roman"/>
        </w:rPr>
        <w:t xml:space="preserve">2025). </w:t>
      </w:r>
    </w:p>
    <w:p w14:paraId="54B140EA" w14:textId="4079A66B" w:rsidR="00E40E0D" w:rsidRPr="00B77553" w:rsidRDefault="00E40E0D" w:rsidP="00E40E0D">
      <w:pPr>
        <w:jc w:val="both"/>
        <w:rPr>
          <w:rFonts w:ascii="Times New Roman" w:hAnsi="Times New Roman" w:cs="Times New Roman"/>
        </w:rPr>
      </w:pPr>
      <w:r w:rsidRPr="00B77553">
        <w:rPr>
          <w:rFonts w:ascii="Times New Roman" w:hAnsi="Times New Roman" w:cs="Times New Roman"/>
        </w:rPr>
        <w:t>Please note that the CV and suppo</w:t>
      </w:r>
      <w:r w:rsidR="00FE0117" w:rsidRPr="00B77553">
        <w:rPr>
          <w:rFonts w:ascii="Times New Roman" w:hAnsi="Times New Roman" w:cs="Times New Roman"/>
        </w:rPr>
        <w:t>r</w:t>
      </w:r>
      <w:r w:rsidRPr="00B77553">
        <w:rPr>
          <w:rFonts w:ascii="Times New Roman" w:hAnsi="Times New Roman" w:cs="Times New Roman"/>
        </w:rPr>
        <w:t xml:space="preserve">tive documents are to be submitted through </w:t>
      </w:r>
      <w:r w:rsidR="008B2B10" w:rsidRPr="00B77553">
        <w:rPr>
          <w:rFonts w:ascii="Times New Roman" w:hAnsi="Times New Roman" w:cs="Times New Roman"/>
        </w:rPr>
        <w:t xml:space="preserve">the </w:t>
      </w:r>
      <w:r w:rsidR="00FE0117" w:rsidRPr="00B77553">
        <w:rPr>
          <w:rFonts w:ascii="Times New Roman" w:hAnsi="Times New Roman" w:cs="Times New Roman"/>
        </w:rPr>
        <w:t>tender box</w:t>
      </w:r>
      <w:r w:rsidR="008B2B10" w:rsidRPr="00B77553">
        <w:rPr>
          <w:rFonts w:ascii="Times New Roman" w:hAnsi="Times New Roman" w:cs="Times New Roman"/>
        </w:rPr>
        <w:t xml:space="preserve"> at </w:t>
      </w:r>
      <w:r w:rsidR="00FE0117" w:rsidRPr="00B77553">
        <w:rPr>
          <w:rFonts w:ascii="Times New Roman" w:hAnsi="Times New Roman" w:cs="Times New Roman"/>
        </w:rPr>
        <w:t xml:space="preserve">Ministry of Health, Ground floor, adjacent the elevator.   The submission should </w:t>
      </w:r>
      <w:r w:rsidR="008B2B10" w:rsidRPr="00B77553">
        <w:rPr>
          <w:rFonts w:ascii="Times New Roman" w:hAnsi="Times New Roman" w:cs="Times New Roman"/>
        </w:rPr>
        <w:t xml:space="preserve">made on or before January 20, 2026 @ 1:00 pm. with it been </w:t>
      </w:r>
      <w:r w:rsidRPr="00B77553">
        <w:rPr>
          <w:rFonts w:ascii="Times New Roman" w:hAnsi="Times New Roman" w:cs="Times New Roman"/>
        </w:rPr>
        <w:t xml:space="preserve">clearly marked as </w:t>
      </w:r>
      <w:r w:rsidRPr="00B77553">
        <w:rPr>
          <w:rFonts w:ascii="Times New Roman" w:hAnsi="Times New Roman" w:cs="Times New Roman"/>
          <w:b/>
          <w:bCs/>
        </w:rPr>
        <w:t>“</w:t>
      </w:r>
      <w:r w:rsidR="00FE0117" w:rsidRPr="00B77553">
        <w:rPr>
          <w:rFonts w:ascii="Times New Roman" w:hAnsi="Times New Roman" w:cs="Times New Roman"/>
          <w:b/>
          <w:bCs/>
        </w:rPr>
        <w:t>Technical Officer</w:t>
      </w:r>
      <w:r w:rsidRPr="00B77553">
        <w:rPr>
          <w:rFonts w:ascii="Times New Roman" w:hAnsi="Times New Roman" w:cs="Times New Roman"/>
          <w:b/>
          <w:bCs/>
        </w:rPr>
        <w:t>/LR-MOHSW-50</w:t>
      </w:r>
      <w:r w:rsidR="00FE0117" w:rsidRPr="00B77553">
        <w:rPr>
          <w:rFonts w:ascii="Times New Roman" w:hAnsi="Times New Roman" w:cs="Times New Roman"/>
          <w:b/>
          <w:bCs/>
        </w:rPr>
        <w:t>8932</w:t>
      </w:r>
      <w:r w:rsidRPr="00B77553">
        <w:rPr>
          <w:rFonts w:ascii="Times New Roman" w:hAnsi="Times New Roman" w:cs="Times New Roman"/>
          <w:b/>
          <w:bCs/>
        </w:rPr>
        <w:t>-CS-INDV”</w:t>
      </w:r>
      <w:r w:rsidR="00B77553" w:rsidRPr="00B77553">
        <w:rPr>
          <w:rFonts w:ascii="Times New Roman" w:hAnsi="Times New Roman" w:cs="Times New Roman"/>
        </w:rPr>
        <w:t>.</w:t>
      </w:r>
    </w:p>
    <w:p w14:paraId="70526FC5" w14:textId="1068088C" w:rsidR="00B77553" w:rsidRPr="00B77553" w:rsidRDefault="00B77553" w:rsidP="00E40E0D">
      <w:pPr>
        <w:jc w:val="both"/>
        <w:rPr>
          <w:rFonts w:ascii="Times New Roman" w:hAnsi="Times New Roman" w:cs="Times New Roman"/>
        </w:rPr>
      </w:pPr>
      <w:r w:rsidRPr="00B77553">
        <w:rPr>
          <w:rFonts w:ascii="Times New Roman" w:hAnsi="Times New Roman" w:cs="Times New Roman"/>
        </w:rPr>
        <w:t>Kindly note that only shortlisted candidates will be contacted</w:t>
      </w:r>
      <w:r>
        <w:rPr>
          <w:rFonts w:ascii="Times New Roman" w:hAnsi="Times New Roman" w:cs="Times New Roman"/>
        </w:rPr>
        <w:t>.</w:t>
      </w:r>
    </w:p>
    <w:p w14:paraId="2F142514" w14:textId="19A23812"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 xml:space="preserve">Attention: </w:t>
      </w:r>
      <w:r w:rsidRPr="00B77553">
        <w:rPr>
          <w:rFonts w:ascii="Times New Roman" w:hAnsi="Times New Roman" w:cs="Times New Roman"/>
        </w:rPr>
        <w:tab/>
      </w:r>
      <w:r w:rsidR="00B77553" w:rsidRPr="00B77553">
        <w:rPr>
          <w:rFonts w:ascii="Times New Roman" w:hAnsi="Times New Roman" w:cs="Times New Roman"/>
        </w:rPr>
        <w:t>Harry F</w:t>
      </w:r>
      <w:r w:rsidR="00B77553">
        <w:rPr>
          <w:rFonts w:ascii="Times New Roman" w:hAnsi="Times New Roman" w:cs="Times New Roman"/>
        </w:rPr>
        <w:t>.</w:t>
      </w:r>
      <w:r w:rsidR="00B77553" w:rsidRPr="00B77553">
        <w:rPr>
          <w:rFonts w:ascii="Times New Roman" w:hAnsi="Times New Roman" w:cs="Times New Roman"/>
        </w:rPr>
        <w:t xml:space="preserve"> </w:t>
      </w:r>
      <w:proofErr w:type="spellStart"/>
      <w:r w:rsidR="00B77553" w:rsidRPr="00B77553">
        <w:rPr>
          <w:rFonts w:ascii="Times New Roman" w:hAnsi="Times New Roman" w:cs="Times New Roman"/>
        </w:rPr>
        <w:t>Neufville</w:t>
      </w:r>
      <w:proofErr w:type="spellEnd"/>
    </w:p>
    <w:p w14:paraId="32DF4277" w14:textId="564232B0"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ab/>
      </w:r>
      <w:r w:rsidRPr="00B77553">
        <w:rPr>
          <w:rFonts w:ascii="Times New Roman" w:hAnsi="Times New Roman" w:cs="Times New Roman"/>
        </w:rPr>
        <w:tab/>
      </w:r>
      <w:r w:rsidR="00B00066">
        <w:rPr>
          <w:rFonts w:ascii="Times New Roman" w:hAnsi="Times New Roman" w:cs="Times New Roman"/>
        </w:rPr>
        <w:t>Acting/</w:t>
      </w:r>
      <w:r w:rsidR="00B77553" w:rsidRPr="00B77553">
        <w:rPr>
          <w:rFonts w:ascii="Times New Roman" w:hAnsi="Times New Roman" w:cs="Times New Roman"/>
        </w:rPr>
        <w:t>Deputy Manager</w:t>
      </w:r>
    </w:p>
    <w:p w14:paraId="3A058CAC" w14:textId="77777777"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ab/>
      </w:r>
      <w:r w:rsidRPr="00B77553">
        <w:rPr>
          <w:rFonts w:ascii="Times New Roman" w:hAnsi="Times New Roman" w:cs="Times New Roman"/>
        </w:rPr>
        <w:tab/>
        <w:t>Ministry of Health</w:t>
      </w:r>
    </w:p>
    <w:p w14:paraId="01F27A3B" w14:textId="2EF88DE3"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ab/>
      </w:r>
      <w:r w:rsidRPr="00B77553">
        <w:rPr>
          <w:rFonts w:ascii="Times New Roman" w:hAnsi="Times New Roman" w:cs="Times New Roman"/>
        </w:rPr>
        <w:tab/>
        <w:t>Project Implementation Unit</w:t>
      </w:r>
    </w:p>
    <w:p w14:paraId="0D0C1D6E" w14:textId="449F65E0"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ab/>
      </w:r>
      <w:r w:rsidRPr="00B77553">
        <w:rPr>
          <w:rFonts w:ascii="Times New Roman" w:hAnsi="Times New Roman" w:cs="Times New Roman"/>
        </w:rPr>
        <w:tab/>
      </w:r>
      <w:r w:rsidR="00B77553" w:rsidRPr="00B77553">
        <w:rPr>
          <w:rFonts w:ascii="Times New Roman" w:hAnsi="Times New Roman" w:cs="Times New Roman"/>
        </w:rPr>
        <w:t>E</w:t>
      </w:r>
      <w:r w:rsidRPr="00B77553">
        <w:rPr>
          <w:rFonts w:ascii="Times New Roman" w:hAnsi="Times New Roman" w:cs="Times New Roman"/>
        </w:rPr>
        <w:t>mail:</w:t>
      </w:r>
      <w:hyperlink r:id="rId5" w:history="1">
        <w:r w:rsidRPr="00B77553">
          <w:rPr>
            <w:rStyle w:val="Hyperlink"/>
            <w:rFonts w:ascii="Times New Roman" w:hAnsi="Times New Roman" w:cs="Times New Roman"/>
          </w:rPr>
          <w:t>neuf25fumba@gmail.com</w:t>
        </w:r>
      </w:hyperlink>
    </w:p>
    <w:p w14:paraId="24D1ACE6" w14:textId="14D3FB91" w:rsidR="00E40E0D" w:rsidRPr="00B77553" w:rsidRDefault="00E40E0D" w:rsidP="00E40E0D">
      <w:pPr>
        <w:pStyle w:val="NoSpacing"/>
        <w:jc w:val="both"/>
        <w:rPr>
          <w:rFonts w:ascii="Times New Roman" w:hAnsi="Times New Roman" w:cs="Times New Roman"/>
        </w:rPr>
      </w:pPr>
      <w:r w:rsidRPr="00B77553">
        <w:rPr>
          <w:rFonts w:ascii="Times New Roman" w:hAnsi="Times New Roman" w:cs="Times New Roman"/>
        </w:rPr>
        <w:t xml:space="preserve">.  </w:t>
      </w:r>
    </w:p>
    <w:p w14:paraId="1AE2C647" w14:textId="77777777" w:rsidR="00E40E0D" w:rsidRPr="00B77553" w:rsidRDefault="00E40E0D" w:rsidP="00E40E0D">
      <w:pPr>
        <w:pStyle w:val="NoSpacing"/>
        <w:jc w:val="both"/>
        <w:rPr>
          <w:rFonts w:ascii="Times New Roman" w:hAnsi="Times New Roman" w:cs="Times New Roman"/>
        </w:rPr>
      </w:pPr>
    </w:p>
    <w:p w14:paraId="2EC51690" w14:textId="77777777" w:rsidR="00E40E0D" w:rsidRPr="00B77553" w:rsidRDefault="00E40E0D" w:rsidP="00E40E0D">
      <w:pPr>
        <w:pStyle w:val="NoSpacing"/>
        <w:jc w:val="both"/>
        <w:rPr>
          <w:rFonts w:ascii="Times New Roman" w:hAnsi="Times New Roman" w:cs="Times New Roman"/>
        </w:rPr>
      </w:pPr>
    </w:p>
    <w:p w14:paraId="423F321E" w14:textId="77777777" w:rsidR="00E13D14" w:rsidRPr="00B77553" w:rsidRDefault="00E13D14"/>
    <w:sectPr w:rsidR="00E13D14" w:rsidRPr="00B77553" w:rsidSect="00B7755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225"/>
    <w:multiLevelType w:val="hybridMultilevel"/>
    <w:tmpl w:val="ECB8115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2D55A1"/>
    <w:multiLevelType w:val="hybridMultilevel"/>
    <w:tmpl w:val="AFEC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83385">
    <w:abstractNumId w:val="0"/>
  </w:num>
  <w:num w:numId="2" w16cid:durableId="105738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0D"/>
    <w:rsid w:val="000852B8"/>
    <w:rsid w:val="001C06A4"/>
    <w:rsid w:val="001E4644"/>
    <w:rsid w:val="00335DAF"/>
    <w:rsid w:val="00595869"/>
    <w:rsid w:val="0061624D"/>
    <w:rsid w:val="006932FD"/>
    <w:rsid w:val="007F3CB6"/>
    <w:rsid w:val="008B2B10"/>
    <w:rsid w:val="00A21483"/>
    <w:rsid w:val="00AB6D45"/>
    <w:rsid w:val="00B00066"/>
    <w:rsid w:val="00B77553"/>
    <w:rsid w:val="00E13D14"/>
    <w:rsid w:val="00E40E0D"/>
    <w:rsid w:val="00FE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1A81"/>
  <w15:chartTrackingRefBased/>
  <w15:docId w15:val="{E70EF030-7D18-4F8F-8476-4CBA6FAB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0D"/>
    <w:rPr>
      <w:kern w:val="0"/>
      <w14:ligatures w14:val="none"/>
    </w:rPr>
  </w:style>
  <w:style w:type="paragraph" w:styleId="Heading1">
    <w:name w:val="heading 1"/>
    <w:basedOn w:val="Normal"/>
    <w:next w:val="Normal"/>
    <w:link w:val="Heading1Char"/>
    <w:uiPriority w:val="9"/>
    <w:qFormat/>
    <w:rsid w:val="00E40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0D"/>
    <w:rPr>
      <w:rFonts w:eastAsiaTheme="majorEastAsia" w:cstheme="majorBidi"/>
      <w:color w:val="272727" w:themeColor="text1" w:themeTint="D8"/>
    </w:rPr>
  </w:style>
  <w:style w:type="paragraph" w:styleId="Title">
    <w:name w:val="Title"/>
    <w:basedOn w:val="Normal"/>
    <w:next w:val="Normal"/>
    <w:link w:val="TitleChar"/>
    <w:uiPriority w:val="10"/>
    <w:qFormat/>
    <w:rsid w:val="00E40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0D"/>
    <w:pPr>
      <w:spacing w:before="160"/>
      <w:jc w:val="center"/>
    </w:pPr>
    <w:rPr>
      <w:i/>
      <w:iCs/>
      <w:color w:val="404040" w:themeColor="text1" w:themeTint="BF"/>
    </w:rPr>
  </w:style>
  <w:style w:type="character" w:customStyle="1" w:styleId="QuoteChar">
    <w:name w:val="Quote Char"/>
    <w:basedOn w:val="DefaultParagraphFont"/>
    <w:link w:val="Quote"/>
    <w:uiPriority w:val="29"/>
    <w:rsid w:val="00E40E0D"/>
    <w:rPr>
      <w:i/>
      <w:iCs/>
      <w:color w:val="404040" w:themeColor="text1" w:themeTint="BF"/>
    </w:rPr>
  </w:style>
  <w:style w:type="paragraph" w:styleId="ListParagraph">
    <w:name w:val="List Paragraph"/>
    <w:basedOn w:val="Normal"/>
    <w:uiPriority w:val="34"/>
    <w:qFormat/>
    <w:rsid w:val="00E40E0D"/>
    <w:pPr>
      <w:ind w:left="720"/>
      <w:contextualSpacing/>
    </w:pPr>
  </w:style>
  <w:style w:type="character" w:styleId="IntenseEmphasis">
    <w:name w:val="Intense Emphasis"/>
    <w:basedOn w:val="DefaultParagraphFont"/>
    <w:uiPriority w:val="21"/>
    <w:qFormat/>
    <w:rsid w:val="00E40E0D"/>
    <w:rPr>
      <w:i/>
      <w:iCs/>
      <w:color w:val="0F4761" w:themeColor="accent1" w:themeShade="BF"/>
    </w:rPr>
  </w:style>
  <w:style w:type="paragraph" w:styleId="IntenseQuote">
    <w:name w:val="Intense Quote"/>
    <w:basedOn w:val="Normal"/>
    <w:next w:val="Normal"/>
    <w:link w:val="IntenseQuoteChar"/>
    <w:uiPriority w:val="30"/>
    <w:qFormat/>
    <w:rsid w:val="00E4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0D"/>
    <w:rPr>
      <w:i/>
      <w:iCs/>
      <w:color w:val="0F4761" w:themeColor="accent1" w:themeShade="BF"/>
    </w:rPr>
  </w:style>
  <w:style w:type="character" w:styleId="IntenseReference">
    <w:name w:val="Intense Reference"/>
    <w:basedOn w:val="DefaultParagraphFont"/>
    <w:uiPriority w:val="32"/>
    <w:qFormat/>
    <w:rsid w:val="00E40E0D"/>
    <w:rPr>
      <w:b/>
      <w:bCs/>
      <w:smallCaps/>
      <w:color w:val="0F4761" w:themeColor="accent1" w:themeShade="BF"/>
      <w:spacing w:val="5"/>
    </w:rPr>
  </w:style>
  <w:style w:type="paragraph" w:styleId="NoSpacing">
    <w:name w:val="No Spacing"/>
    <w:uiPriority w:val="1"/>
    <w:qFormat/>
    <w:rsid w:val="00E40E0D"/>
    <w:pPr>
      <w:spacing w:after="0" w:line="240" w:lineRule="auto"/>
    </w:pPr>
    <w:rPr>
      <w:kern w:val="0"/>
      <w14:ligatures w14:val="none"/>
    </w:rPr>
  </w:style>
  <w:style w:type="character" w:styleId="Hyperlink">
    <w:name w:val="Hyperlink"/>
    <w:basedOn w:val="DefaultParagraphFont"/>
    <w:uiPriority w:val="99"/>
    <w:unhideWhenUsed/>
    <w:rsid w:val="00E40E0D"/>
    <w:rPr>
      <w:color w:val="467886" w:themeColor="hyperlink"/>
      <w:u w:val="single"/>
    </w:rPr>
  </w:style>
  <w:style w:type="character" w:styleId="UnresolvedMention">
    <w:name w:val="Unresolved Mention"/>
    <w:basedOn w:val="DefaultParagraphFont"/>
    <w:uiPriority w:val="99"/>
    <w:semiHidden/>
    <w:unhideWhenUsed/>
    <w:rsid w:val="007F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uf25fum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1</cp:revision>
  <dcterms:created xsi:type="dcterms:W3CDTF">2026-01-06T09:15:00Z</dcterms:created>
  <dcterms:modified xsi:type="dcterms:W3CDTF">2026-01-06T11:57:00Z</dcterms:modified>
</cp:coreProperties>
</file>