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C17D4" w14:textId="77777777" w:rsidR="002E4EF0" w:rsidRPr="00055452" w:rsidRDefault="002E4EF0" w:rsidP="002E4EF0">
      <w:pPr>
        <w:pStyle w:val="Heading1a"/>
        <w:keepNext w:val="0"/>
        <w:keepLines w:val="0"/>
        <w:tabs>
          <w:tab w:val="clear" w:pos="-720"/>
        </w:tabs>
        <w:suppressAutoHyphens w:val="0"/>
        <w:jc w:val="left"/>
        <w:rPr>
          <w:bCs/>
          <w:smallCaps w:val="0"/>
        </w:rPr>
      </w:pPr>
      <w:bookmarkStart w:id="0" w:name="_Hlk206514503"/>
      <w:r w:rsidRPr="00055452">
        <w:rPr>
          <w:noProof/>
          <w:sz w:val="24"/>
        </w:rPr>
        <w:drawing>
          <wp:inline distT="0" distB="0" distL="0" distR="0" wp14:anchorId="71BB322F" wp14:editId="358128D7">
            <wp:extent cx="822960" cy="586740"/>
            <wp:effectExtent l="0" t="0" r="0" b="3810"/>
            <wp:docPr id="9" name="Picture 9" descr="Description: https://tse3.mm.bing.net/th?id=OIP.Md6a2639150f3bace4fa484ff2116f89eo0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https://tse3.mm.bing.net/th?id=OIP.Md6a2639150f3bace4fa484ff2116f89eo0&amp;pid=15.1&amp;P=0&amp;w=300&amp;h=3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390" cy="60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452">
        <w:rPr>
          <w:bCs/>
          <w:smallCaps w:val="0"/>
        </w:rPr>
        <w:t xml:space="preserve">                  MINISTRY OF HEALTH</w:t>
      </w:r>
    </w:p>
    <w:p w14:paraId="48DB034C" w14:textId="77777777" w:rsidR="002E4EF0" w:rsidRPr="00D21C57" w:rsidRDefault="002E4EF0" w:rsidP="002E4EF0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8"/>
          <w:szCs w:val="28"/>
        </w:rPr>
      </w:pPr>
      <w:r w:rsidRPr="00D21C57">
        <w:rPr>
          <w:bCs/>
          <w:smallCaps w:val="0"/>
          <w:sz w:val="28"/>
          <w:szCs w:val="28"/>
        </w:rPr>
        <w:t>OLDEST CONGO TOWN</w:t>
      </w:r>
    </w:p>
    <w:p w14:paraId="151A47F0" w14:textId="77777777" w:rsidR="002E4EF0" w:rsidRDefault="002E4EF0" w:rsidP="002E4EF0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8"/>
          <w:szCs w:val="28"/>
        </w:rPr>
      </w:pPr>
      <w:r w:rsidRPr="00D21C57">
        <w:rPr>
          <w:bCs/>
          <w:smallCaps w:val="0"/>
          <w:sz w:val="28"/>
          <w:szCs w:val="28"/>
        </w:rPr>
        <w:t>MONROVIA, LIBERIA</w:t>
      </w:r>
    </w:p>
    <w:p w14:paraId="2C46870C" w14:textId="77777777" w:rsidR="002E4EF0" w:rsidRPr="00C9466B" w:rsidRDefault="002E4EF0" w:rsidP="002E4EF0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0"/>
          <w:szCs w:val="20"/>
        </w:rPr>
      </w:pPr>
    </w:p>
    <w:p w14:paraId="29AB67FC" w14:textId="77777777" w:rsidR="002E4EF0" w:rsidRPr="00055452" w:rsidRDefault="002E4EF0" w:rsidP="002E4EF0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44"/>
          <w:szCs w:val="44"/>
        </w:rPr>
      </w:pPr>
      <w:r w:rsidRPr="00055452">
        <w:rPr>
          <w:bCs/>
          <w:smallCaps w:val="0"/>
          <w:sz w:val="44"/>
          <w:szCs w:val="44"/>
        </w:rPr>
        <w:t xml:space="preserve">Request for Bids </w:t>
      </w:r>
    </w:p>
    <w:p w14:paraId="2FC106F7" w14:textId="77777777" w:rsidR="002E4EF0" w:rsidRDefault="002E4EF0" w:rsidP="002E4EF0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44"/>
          <w:szCs w:val="44"/>
        </w:rPr>
      </w:pPr>
      <w:r w:rsidRPr="00055452">
        <w:rPr>
          <w:bCs/>
          <w:smallCaps w:val="0"/>
          <w:sz w:val="44"/>
          <w:szCs w:val="44"/>
        </w:rPr>
        <w:t>Goods</w:t>
      </w:r>
    </w:p>
    <w:p w14:paraId="1B34F219" w14:textId="77777777" w:rsidR="002E4EF0" w:rsidRPr="00606FE3" w:rsidRDefault="002E4EF0" w:rsidP="002E4EF0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"/>
          <w:szCs w:val="2"/>
        </w:rPr>
      </w:pPr>
    </w:p>
    <w:p w14:paraId="59385DAE" w14:textId="77777777" w:rsidR="002E4EF0" w:rsidRPr="00B00ED9" w:rsidRDefault="002E4EF0" w:rsidP="002E4EF0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"/>
          <w:szCs w:val="2"/>
        </w:rPr>
      </w:pPr>
    </w:p>
    <w:p w14:paraId="626EC9AE" w14:textId="77777777" w:rsidR="002E4EF0" w:rsidRDefault="002E4EF0" w:rsidP="002E4EF0">
      <w:pPr>
        <w:pStyle w:val="Heading1a"/>
        <w:keepNext w:val="0"/>
        <w:keepLines w:val="0"/>
        <w:tabs>
          <w:tab w:val="clear" w:pos="-720"/>
        </w:tabs>
        <w:suppressAutoHyphens w:val="0"/>
        <w:spacing w:before="120"/>
        <w:rPr>
          <w:bCs/>
          <w:smallCaps w:val="0"/>
          <w:sz w:val="28"/>
          <w:szCs w:val="28"/>
        </w:rPr>
      </w:pPr>
      <w:r w:rsidRPr="00055452">
        <w:rPr>
          <w:bCs/>
          <w:smallCaps w:val="0"/>
          <w:sz w:val="28"/>
          <w:szCs w:val="28"/>
        </w:rPr>
        <w:t>(One-Envelope Bidding Process)</w:t>
      </w:r>
    </w:p>
    <w:p w14:paraId="4F3C0083" w14:textId="77777777" w:rsidR="002E4EF0" w:rsidRPr="009E7FF5" w:rsidRDefault="002E4EF0" w:rsidP="002E4EF0">
      <w:pPr>
        <w:pStyle w:val="Heading1a"/>
        <w:keepNext w:val="0"/>
        <w:keepLines w:val="0"/>
        <w:tabs>
          <w:tab w:val="clear" w:pos="-720"/>
        </w:tabs>
        <w:suppressAutoHyphens w:val="0"/>
        <w:spacing w:before="120"/>
        <w:rPr>
          <w:bCs/>
          <w:smallCaps w:val="0"/>
          <w:sz w:val="16"/>
          <w:szCs w:val="16"/>
        </w:rPr>
      </w:pPr>
    </w:p>
    <w:p w14:paraId="4BEC756F" w14:textId="0D464BF8" w:rsidR="002E4EF0" w:rsidRPr="00156E85" w:rsidRDefault="002E4EF0" w:rsidP="002E4EF0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156E85">
        <w:rPr>
          <w:rFonts w:ascii="Times New Roman" w:hAnsi="Times New Roman"/>
          <w:b/>
          <w:bCs/>
          <w:sz w:val="24"/>
          <w:szCs w:val="24"/>
        </w:rPr>
        <w:t>Employer:</w:t>
      </w:r>
      <w:r w:rsidRPr="00156E85">
        <w:rPr>
          <w:rFonts w:ascii="Times New Roman" w:hAnsi="Times New Roman"/>
          <w:sz w:val="24"/>
          <w:szCs w:val="24"/>
        </w:rPr>
        <w:tab/>
      </w:r>
      <w:r w:rsidRPr="00156E85">
        <w:rPr>
          <w:rFonts w:ascii="Times New Roman" w:hAnsi="Times New Roman"/>
          <w:b/>
          <w:bCs/>
          <w:sz w:val="24"/>
          <w:szCs w:val="24"/>
        </w:rPr>
        <w:t>Ministry of Health</w:t>
      </w:r>
    </w:p>
    <w:p w14:paraId="496206FB" w14:textId="6ADF22C8" w:rsidR="002E4EF0" w:rsidRPr="00156E85" w:rsidRDefault="002E4EF0" w:rsidP="002E4EF0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156E85">
        <w:rPr>
          <w:rFonts w:ascii="Times New Roman" w:hAnsi="Times New Roman"/>
          <w:b/>
          <w:bCs/>
          <w:sz w:val="24"/>
          <w:szCs w:val="24"/>
        </w:rPr>
        <w:t xml:space="preserve">Project: </w:t>
      </w:r>
      <w:r w:rsidRPr="00156E85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Institutional Foundations to Improve Services for Health </w:t>
      </w:r>
      <w:r w:rsidRPr="00156E85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IFISH</w:t>
      </w:r>
      <w:r w:rsidRPr="00156E85">
        <w:rPr>
          <w:rFonts w:ascii="Times New Roman" w:hAnsi="Times New Roman"/>
          <w:b/>
          <w:bCs/>
          <w:sz w:val="24"/>
          <w:szCs w:val="24"/>
        </w:rPr>
        <w:t>) Project</w:t>
      </w:r>
    </w:p>
    <w:p w14:paraId="4A0CBE8F" w14:textId="47EC7129" w:rsidR="000562D8" w:rsidRDefault="002E4EF0" w:rsidP="000562D8">
      <w:pPr>
        <w:spacing w:before="60" w:after="60"/>
        <w:rPr>
          <w:b/>
          <w:bCs/>
          <w:lang w:val="en"/>
        </w:rPr>
      </w:pPr>
      <w:r w:rsidRPr="00156E85">
        <w:rPr>
          <w:b/>
          <w:bCs/>
        </w:rPr>
        <w:t>Contract title:</w:t>
      </w:r>
      <w:r>
        <w:rPr>
          <w:b/>
          <w:bCs/>
        </w:rPr>
        <w:t xml:space="preserve"> </w:t>
      </w:r>
      <w:r w:rsidR="000562D8" w:rsidRPr="000562D8">
        <w:rPr>
          <w:b/>
          <w:bCs/>
          <w:lang w:val="en"/>
        </w:rPr>
        <w:t xml:space="preserve">Supply of Assorted Stimulation Equipment and Furniture for the 3-Housing </w:t>
      </w:r>
    </w:p>
    <w:p w14:paraId="17A75610" w14:textId="7EE02F82" w:rsidR="000562D8" w:rsidRPr="000562D8" w:rsidRDefault="000562D8" w:rsidP="000562D8">
      <w:pPr>
        <w:spacing w:before="60" w:after="60"/>
        <w:rPr>
          <w:b/>
          <w:bCs/>
          <w:lang w:val="en"/>
        </w:rPr>
      </w:pPr>
      <w:r>
        <w:rPr>
          <w:b/>
          <w:bCs/>
          <w:lang w:val="en"/>
        </w:rPr>
        <w:tab/>
      </w:r>
      <w:r>
        <w:rPr>
          <w:b/>
          <w:bCs/>
          <w:lang w:val="en"/>
        </w:rPr>
        <w:tab/>
        <w:t xml:space="preserve">  </w:t>
      </w:r>
      <w:r w:rsidRPr="000562D8">
        <w:rPr>
          <w:b/>
          <w:bCs/>
          <w:lang w:val="en"/>
        </w:rPr>
        <w:t>Units and Educational Center at the New Redemption Hospital</w:t>
      </w:r>
    </w:p>
    <w:p w14:paraId="2AACFAD9" w14:textId="65F73E20" w:rsidR="002E4EF0" w:rsidRPr="000562D8" w:rsidRDefault="002E4EF0" w:rsidP="000562D8">
      <w:pPr>
        <w:spacing w:before="60" w:after="60"/>
        <w:rPr>
          <w:sz w:val="16"/>
          <w:szCs w:val="16"/>
          <w:lang w:val="en"/>
        </w:rPr>
      </w:pPr>
    </w:p>
    <w:p w14:paraId="0BE14981" w14:textId="77777777" w:rsidR="002E4EF0" w:rsidRPr="00156E85" w:rsidRDefault="002E4EF0" w:rsidP="002E4EF0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156E85">
        <w:rPr>
          <w:rFonts w:ascii="Times New Roman" w:hAnsi="Times New Roman"/>
          <w:b/>
          <w:bCs/>
          <w:sz w:val="24"/>
          <w:szCs w:val="24"/>
        </w:rPr>
        <w:t xml:space="preserve">Country: </w:t>
      </w:r>
      <w:r w:rsidRPr="00156E85">
        <w:rPr>
          <w:rFonts w:ascii="Times New Roman" w:hAnsi="Times New Roman"/>
          <w:b/>
          <w:bCs/>
          <w:sz w:val="24"/>
          <w:szCs w:val="24"/>
        </w:rPr>
        <w:tab/>
        <w:t>Liberia</w:t>
      </w:r>
    </w:p>
    <w:p w14:paraId="5CCD9F78" w14:textId="311DF96F" w:rsidR="002E4EF0" w:rsidRPr="00C50557" w:rsidRDefault="002E4EF0" w:rsidP="002E4EF0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156E85">
        <w:rPr>
          <w:rFonts w:ascii="Times New Roman" w:hAnsi="Times New Roman"/>
          <w:b/>
          <w:bCs/>
          <w:sz w:val="24"/>
          <w:szCs w:val="24"/>
        </w:rPr>
        <w:t xml:space="preserve">Project ID: </w:t>
      </w:r>
      <w:r w:rsidRPr="00156E85">
        <w:rPr>
          <w:rFonts w:ascii="Times New Roman" w:hAnsi="Times New Roman"/>
          <w:b/>
          <w:bCs/>
          <w:sz w:val="24"/>
          <w:szCs w:val="24"/>
        </w:rPr>
        <w:tab/>
      </w:r>
      <w:r w:rsidR="00C50557">
        <w:rPr>
          <w:rFonts w:ascii="Times New Roman" w:hAnsi="Times New Roman"/>
          <w:b/>
          <w:bCs/>
          <w:sz w:val="24"/>
          <w:szCs w:val="24"/>
        </w:rPr>
        <w:t>P169641</w:t>
      </w:r>
      <w:r w:rsidR="006B4A28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C50557">
        <w:rPr>
          <w:rFonts w:ascii="Times New Roman" w:hAnsi="Times New Roman"/>
          <w:b/>
          <w:bCs/>
          <w:sz w:val="24"/>
          <w:szCs w:val="24"/>
        </w:rPr>
        <w:t xml:space="preserve">IDA </w:t>
      </w:r>
      <w:r w:rsidR="00C50557" w:rsidRPr="00C50557">
        <w:rPr>
          <w:rFonts w:ascii="Times New Roman" w:hAnsi="Times New Roman"/>
          <w:b/>
          <w:bCs/>
          <w:sz w:val="24"/>
          <w:szCs w:val="24"/>
        </w:rPr>
        <w:t>66460/72070 &amp;TFB9398</w:t>
      </w:r>
      <w:r w:rsidR="006B4A28">
        <w:rPr>
          <w:rFonts w:ascii="Times New Roman" w:hAnsi="Times New Roman"/>
          <w:b/>
          <w:bCs/>
          <w:sz w:val="24"/>
          <w:szCs w:val="24"/>
        </w:rPr>
        <w:t>)</w:t>
      </w:r>
    </w:p>
    <w:p w14:paraId="576BB4FB" w14:textId="1F5020DB" w:rsidR="002E4EF0" w:rsidRPr="00156E85" w:rsidRDefault="002E4EF0" w:rsidP="002E4EF0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156E85">
        <w:rPr>
          <w:rFonts w:ascii="Times New Roman" w:hAnsi="Times New Roman"/>
          <w:b/>
          <w:bCs/>
          <w:sz w:val="24"/>
          <w:szCs w:val="24"/>
        </w:rPr>
        <w:t xml:space="preserve">RFB No: </w:t>
      </w:r>
      <w:r w:rsidRPr="00156E85">
        <w:rPr>
          <w:rFonts w:ascii="Times New Roman" w:hAnsi="Times New Roman"/>
          <w:b/>
          <w:bCs/>
          <w:sz w:val="24"/>
          <w:szCs w:val="24"/>
        </w:rPr>
        <w:tab/>
      </w:r>
      <w:r w:rsidRPr="002E4EF0">
        <w:rPr>
          <w:rFonts w:ascii="Times New Roman" w:hAnsi="Times New Roman"/>
          <w:b/>
          <w:bCs/>
        </w:rPr>
        <w:t>LR-MOHSW-567694-GO-RFB</w:t>
      </w:r>
    </w:p>
    <w:p w14:paraId="5A0ADAB9" w14:textId="0CE9C7F6" w:rsidR="002E4EF0" w:rsidRPr="00156E85" w:rsidRDefault="002E4EF0" w:rsidP="002E4EF0">
      <w:pPr>
        <w:pStyle w:val="NoSpacing"/>
        <w:rPr>
          <w:rFonts w:ascii="Times New Roman" w:hAnsi="Times New Roman"/>
          <w:sz w:val="24"/>
          <w:szCs w:val="24"/>
        </w:rPr>
      </w:pPr>
      <w:r w:rsidRPr="00156E85">
        <w:rPr>
          <w:rFonts w:ascii="Times New Roman" w:hAnsi="Times New Roman"/>
          <w:b/>
          <w:bCs/>
          <w:sz w:val="24"/>
          <w:szCs w:val="24"/>
        </w:rPr>
        <w:t>Issued on:</w:t>
      </w:r>
      <w:r w:rsidRPr="00156E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September 14, 2026</w:t>
      </w:r>
      <w:r w:rsidRPr="00156E85">
        <w:rPr>
          <w:rFonts w:ascii="Times New Roman" w:hAnsi="Times New Roman"/>
          <w:sz w:val="24"/>
          <w:szCs w:val="24"/>
        </w:rPr>
        <w:t xml:space="preserve"> </w:t>
      </w:r>
    </w:p>
    <w:p w14:paraId="5A6E4B05" w14:textId="77777777" w:rsidR="002E4EF0" w:rsidRPr="00C9466B" w:rsidRDefault="002E4EF0" w:rsidP="002E4EF0">
      <w:pPr>
        <w:pStyle w:val="Heading1a"/>
        <w:keepNext w:val="0"/>
        <w:keepLines w:val="0"/>
        <w:tabs>
          <w:tab w:val="clear" w:pos="-720"/>
        </w:tabs>
        <w:suppressAutoHyphens w:val="0"/>
        <w:spacing w:before="120"/>
        <w:jc w:val="left"/>
        <w:rPr>
          <w:bCs/>
          <w:smallCaps w:val="0"/>
          <w:sz w:val="4"/>
          <w:szCs w:val="2"/>
        </w:rPr>
      </w:pPr>
    </w:p>
    <w:p w14:paraId="5440F1FB" w14:textId="78060707" w:rsidR="002E4EF0" w:rsidRPr="002E4EF0" w:rsidRDefault="002E4EF0" w:rsidP="002E4EF0">
      <w:pPr>
        <w:spacing w:before="60" w:after="60"/>
        <w:ind w:left="547" w:hanging="547"/>
        <w:jc w:val="both"/>
        <w:rPr>
          <w:b/>
          <w:bCs/>
          <w:color w:val="000000"/>
        </w:rPr>
      </w:pPr>
      <w:r w:rsidRPr="00055452">
        <w:rPr>
          <w:spacing w:val="-2"/>
        </w:rPr>
        <w:t>1.</w:t>
      </w:r>
      <w:r w:rsidRPr="00055452">
        <w:rPr>
          <w:spacing w:val="-2"/>
        </w:rPr>
        <w:tab/>
        <w:t xml:space="preserve">The Government of Liberia </w:t>
      </w:r>
      <w:r w:rsidRPr="005B797C">
        <w:rPr>
          <w:iCs/>
          <w:spacing w:val="-2"/>
        </w:rPr>
        <w:t>has received financing</w:t>
      </w:r>
      <w:r w:rsidRPr="00055452">
        <w:rPr>
          <w:spacing w:val="-2"/>
        </w:rPr>
        <w:t xml:space="preserve"> from the World Bank toward the cost of the </w:t>
      </w:r>
      <w:r>
        <w:rPr>
          <w:spacing w:val="-2"/>
        </w:rPr>
        <w:t xml:space="preserve">Institutional Foundations to Improve Services for Health </w:t>
      </w:r>
      <w:r w:rsidRPr="00055452">
        <w:rPr>
          <w:spacing w:val="-2"/>
        </w:rPr>
        <w:t>(</w:t>
      </w:r>
      <w:r>
        <w:rPr>
          <w:spacing w:val="-2"/>
        </w:rPr>
        <w:t>IFISH</w:t>
      </w:r>
      <w:r w:rsidRPr="00055452">
        <w:rPr>
          <w:spacing w:val="-2"/>
        </w:rPr>
        <w:t>)</w:t>
      </w:r>
      <w:r>
        <w:rPr>
          <w:spacing w:val="-2"/>
        </w:rPr>
        <w:t xml:space="preserve"> Project</w:t>
      </w:r>
      <w:r w:rsidRPr="00055452">
        <w:rPr>
          <w:spacing w:val="-2"/>
        </w:rPr>
        <w:t xml:space="preserve">, and intends to apply part of the proceeds toward payments under the contract for </w:t>
      </w:r>
      <w:r>
        <w:rPr>
          <w:spacing w:val="-2"/>
        </w:rPr>
        <w:t xml:space="preserve">the </w:t>
      </w:r>
      <w:r w:rsidRPr="002E4EF0">
        <w:t xml:space="preserve">Supply, Installation, Maintenance, &amp; Training of Assorted </w:t>
      </w:r>
      <w:r w:rsidRPr="002E4EF0">
        <w:rPr>
          <w:color w:val="000000"/>
        </w:rPr>
        <w:t>Stimulation Equipment and Furniture for the 3-Housing Units and Educational Center at the New Redemption</w:t>
      </w:r>
      <w:r w:rsidR="006B4A28">
        <w:rPr>
          <w:color w:val="000000"/>
        </w:rPr>
        <w:t xml:space="preserve"> Hospital</w:t>
      </w:r>
      <w:r w:rsidRPr="002E4EF0">
        <w:t>.</w:t>
      </w:r>
    </w:p>
    <w:p w14:paraId="5A900AFD" w14:textId="77777777" w:rsidR="002E4EF0" w:rsidRPr="00606FE3" w:rsidRDefault="002E4EF0" w:rsidP="002E4EF0">
      <w:pPr>
        <w:spacing w:before="60" w:after="60"/>
        <w:ind w:left="547" w:hanging="547"/>
        <w:jc w:val="both"/>
        <w:rPr>
          <w:bCs/>
          <w:color w:val="000000" w:themeColor="text1"/>
          <w:sz w:val="4"/>
          <w:szCs w:val="4"/>
        </w:rPr>
      </w:pPr>
    </w:p>
    <w:p w14:paraId="63027FD3" w14:textId="116D2B41" w:rsidR="002E4EF0" w:rsidRPr="009E383D" w:rsidRDefault="002E4EF0" w:rsidP="002E4EF0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200"/>
        <w:ind w:left="547" w:hanging="547"/>
        <w:jc w:val="both"/>
        <w:rPr>
          <w:color w:val="000000" w:themeColor="text1"/>
          <w:spacing w:val="-2"/>
        </w:rPr>
      </w:pPr>
      <w:r w:rsidRPr="00055452">
        <w:rPr>
          <w:spacing w:val="-2"/>
        </w:rPr>
        <w:t xml:space="preserve">2. </w:t>
      </w:r>
      <w:r w:rsidRPr="00055452">
        <w:rPr>
          <w:spacing w:val="-2"/>
        </w:rPr>
        <w:tab/>
        <w:t xml:space="preserve">The Ministry of Health (MOH) now invites sealed Bids from eligible Bidders for the </w:t>
      </w:r>
      <w:r w:rsidRPr="002E4EF0">
        <w:t xml:space="preserve">Supply, Installation, Maintenance, &amp; Training of Assorted </w:t>
      </w:r>
      <w:r w:rsidRPr="002E4EF0">
        <w:rPr>
          <w:color w:val="000000"/>
        </w:rPr>
        <w:t>Stimulation Equipment and Furniture for the 3-Housing Units and Educational Center at the New Redemption</w:t>
      </w:r>
      <w:r>
        <w:rPr>
          <w:spacing w:val="-2"/>
        </w:rPr>
        <w:t xml:space="preserve">. </w:t>
      </w:r>
      <w:r w:rsidRPr="00BD1051">
        <w:rPr>
          <w:color w:val="000000" w:themeColor="text1"/>
          <w:spacing w:val="-2"/>
        </w:rPr>
        <w:t>Bid</w:t>
      </w:r>
      <w:r>
        <w:rPr>
          <w:color w:val="000000" w:themeColor="text1"/>
          <w:spacing w:val="-2"/>
        </w:rPr>
        <w:t>s</w:t>
      </w:r>
      <w:r w:rsidRPr="00BD1051">
        <w:rPr>
          <w:color w:val="000000" w:themeColor="text1"/>
          <w:spacing w:val="-2"/>
        </w:rPr>
        <w:t xml:space="preserve"> will be evaluated on a “lot-by-lot-basis”. If any bidder is bidding for multiple</w:t>
      </w:r>
      <w:r>
        <w:rPr>
          <w:color w:val="000000" w:themeColor="text1"/>
          <w:spacing w:val="-2"/>
        </w:rPr>
        <w:t xml:space="preserve"> </w:t>
      </w:r>
      <w:r w:rsidRPr="00BD1051">
        <w:rPr>
          <w:color w:val="000000" w:themeColor="text1"/>
          <w:spacing w:val="-2"/>
        </w:rPr>
        <w:t>lots,</w:t>
      </w:r>
      <w:r>
        <w:rPr>
          <w:color w:val="000000" w:themeColor="text1"/>
          <w:spacing w:val="-2"/>
        </w:rPr>
        <w:t xml:space="preserve"> </w:t>
      </w:r>
      <w:r w:rsidRPr="00BD1051">
        <w:rPr>
          <w:color w:val="000000" w:themeColor="text1"/>
          <w:spacing w:val="-2"/>
        </w:rPr>
        <w:t>said bidder must meet the qualification requirements for respective lots on which bids</w:t>
      </w:r>
      <w:r>
        <w:rPr>
          <w:color w:val="000000" w:themeColor="text1"/>
          <w:spacing w:val="-2"/>
        </w:rPr>
        <w:t xml:space="preserve"> </w:t>
      </w:r>
      <w:r w:rsidRPr="00BD1051">
        <w:rPr>
          <w:color w:val="000000" w:themeColor="text1"/>
          <w:spacing w:val="-2"/>
        </w:rPr>
        <w:t xml:space="preserve">have been submitted. </w:t>
      </w:r>
    </w:p>
    <w:p w14:paraId="71EE9B6A" w14:textId="77777777" w:rsidR="002E4EF0" w:rsidRDefault="002E4EF0" w:rsidP="002E4EF0">
      <w:pPr>
        <w:suppressAutoHyphens/>
        <w:spacing w:after="200"/>
        <w:ind w:left="547" w:hanging="547"/>
        <w:jc w:val="both"/>
        <w:rPr>
          <w:spacing w:val="-2"/>
        </w:rPr>
      </w:pPr>
      <w:r w:rsidRPr="00055452">
        <w:rPr>
          <w:spacing w:val="-2"/>
        </w:rPr>
        <w:t xml:space="preserve">3. </w:t>
      </w:r>
      <w:r w:rsidRPr="00055452">
        <w:rPr>
          <w:spacing w:val="-2"/>
        </w:rPr>
        <w:tab/>
        <w:t>Bidding will be conducted through National C</w:t>
      </w:r>
      <w:r w:rsidRPr="00055452">
        <w:t xml:space="preserve">ompetitive Bidding (NCB) procurement using Request for Bids (RFB) </w:t>
      </w:r>
      <w:r w:rsidRPr="00055452">
        <w:rPr>
          <w:spacing w:val="-2"/>
        </w:rPr>
        <w:t xml:space="preserve">as specified in the World Bank’s “Procurement </w:t>
      </w:r>
      <w:r w:rsidRPr="00055452">
        <w:t>Regulations for IPF Borrowers”</w:t>
      </w:r>
      <w:r w:rsidRPr="00055452">
        <w:rPr>
          <w:spacing w:val="-2"/>
        </w:rPr>
        <w:t xml:space="preserve"> Procurement in investment project financing Goods, Works, Non-consulting and Consulting of July 2016, Revised November 2017 Revised August 2018</w:t>
      </w:r>
      <w:r>
        <w:rPr>
          <w:spacing w:val="-2"/>
        </w:rPr>
        <w:t xml:space="preserve">, </w:t>
      </w:r>
      <w:r w:rsidRPr="00055452">
        <w:rPr>
          <w:spacing w:val="-2"/>
        </w:rPr>
        <w:t>September</w:t>
      </w:r>
      <w:r>
        <w:rPr>
          <w:spacing w:val="-2"/>
        </w:rPr>
        <w:t xml:space="preserve"> </w:t>
      </w:r>
      <w:r w:rsidRPr="00055452">
        <w:rPr>
          <w:spacing w:val="-2"/>
        </w:rPr>
        <w:t>2023</w:t>
      </w:r>
      <w:r>
        <w:rPr>
          <w:spacing w:val="-2"/>
        </w:rPr>
        <w:t>, and February 2025, September 2025</w:t>
      </w:r>
      <w:r w:rsidRPr="00055452">
        <w:rPr>
          <w:spacing w:val="-2"/>
        </w:rPr>
        <w:t xml:space="preserve"> (“Procurement Regulations”), and is open to all eligible Bidders as defined in the Procurement Regulations. </w:t>
      </w:r>
    </w:p>
    <w:p w14:paraId="69CD2293" w14:textId="77777777" w:rsidR="002E4EF0" w:rsidRPr="004F66C8" w:rsidRDefault="002E4EF0" w:rsidP="002E4EF0">
      <w:pPr>
        <w:suppressAutoHyphens/>
        <w:spacing w:after="200"/>
        <w:ind w:left="547" w:hanging="547"/>
        <w:jc w:val="both"/>
        <w:rPr>
          <w:spacing w:val="-2"/>
        </w:rPr>
      </w:pPr>
      <w:r>
        <w:rPr>
          <w:spacing w:val="-2"/>
        </w:rPr>
        <w:t xml:space="preserve">4.       </w:t>
      </w:r>
      <w:r w:rsidRPr="004F66C8">
        <w:rPr>
          <w:spacing w:val="-2"/>
        </w:rPr>
        <w:t xml:space="preserve">Interested eligible Bidders may obtain further information from the Project Implementation Unit/ Ministry of Health, Harry F. Neufville at </w:t>
      </w:r>
      <w:hyperlink r:id="rId7" w:history="1">
        <w:r w:rsidRPr="004F66C8">
          <w:rPr>
            <w:rStyle w:val="Hyperlink"/>
            <w:spacing w:val="-2"/>
          </w:rPr>
          <w:t>neuf25fumba@gmail.com</w:t>
        </w:r>
      </w:hyperlink>
      <w:r w:rsidRPr="004F66C8">
        <w:rPr>
          <w:spacing w:val="-2"/>
        </w:rPr>
        <w:t xml:space="preserve">, copy: Mutricia Smith Sherman at </w:t>
      </w:r>
      <w:hyperlink r:id="rId8" w:history="1">
        <w:r w:rsidRPr="00055452">
          <w:rPr>
            <w:rStyle w:val="Hyperlink"/>
          </w:rPr>
          <w:t>mutricias@yahoogmail.com</w:t>
        </w:r>
      </w:hyperlink>
      <w:r>
        <w:t xml:space="preserve">, Moses Ballah at </w:t>
      </w:r>
      <w:hyperlink r:id="rId9" w:history="1">
        <w:r w:rsidRPr="009C30CA">
          <w:rPr>
            <w:rStyle w:val="Hyperlink"/>
          </w:rPr>
          <w:t>mosesballah85@ymail.com</w:t>
        </w:r>
      </w:hyperlink>
      <w:r>
        <w:rPr>
          <w:rStyle w:val="Hyperlink"/>
        </w:rPr>
        <w:t>,</w:t>
      </w:r>
      <w:r>
        <w:t xml:space="preserve"> Patience Jaywhe at </w:t>
      </w:r>
      <w:hyperlink r:id="rId10" w:history="1">
        <w:r w:rsidRPr="00412BF1">
          <w:rPr>
            <w:rStyle w:val="Hyperlink"/>
          </w:rPr>
          <w:t>jaywhepatience@gmail.com</w:t>
        </w:r>
      </w:hyperlink>
      <w:r>
        <w:t xml:space="preserve">, </w:t>
      </w:r>
      <w:r w:rsidRPr="004F66C8">
        <w:rPr>
          <w:spacing w:val="-2"/>
        </w:rPr>
        <w:t xml:space="preserve">and inspect </w:t>
      </w:r>
      <w:r w:rsidRPr="004F66C8">
        <w:rPr>
          <w:spacing w:val="-2"/>
        </w:rPr>
        <w:lastRenderedPageBreak/>
        <w:t xml:space="preserve">the bidding documents during office hours of </w:t>
      </w:r>
      <w:r>
        <w:rPr>
          <w:spacing w:val="-2"/>
        </w:rPr>
        <w:t xml:space="preserve"> </w:t>
      </w:r>
      <w:r w:rsidRPr="004F66C8">
        <w:rPr>
          <w:spacing w:val="-2"/>
        </w:rPr>
        <w:t xml:space="preserve">9:00am to 4:30pm local time Monday to Friday, excluding Saturdays &amp; Sundays at the address given below. </w:t>
      </w:r>
    </w:p>
    <w:p w14:paraId="7DB43EFC" w14:textId="7F3B8759" w:rsidR="002E4EF0" w:rsidRDefault="002E4EF0" w:rsidP="002E4EF0">
      <w:pPr>
        <w:suppressAutoHyphens/>
        <w:spacing w:after="200"/>
        <w:ind w:left="547" w:hanging="547"/>
        <w:jc w:val="both"/>
        <w:rPr>
          <w:spacing w:val="-2"/>
        </w:rPr>
      </w:pPr>
      <w:r w:rsidRPr="00055452">
        <w:rPr>
          <w:spacing w:val="-2"/>
        </w:rPr>
        <w:t xml:space="preserve">5. </w:t>
      </w:r>
      <w:r w:rsidRPr="00055452">
        <w:rPr>
          <w:spacing w:val="-2"/>
        </w:rPr>
        <w:tab/>
        <w:t xml:space="preserve">The bidding document in English may be purchased by interested Bidders upon the </w:t>
      </w:r>
      <w:r w:rsidR="006B4A28">
        <w:rPr>
          <w:spacing w:val="-2"/>
        </w:rPr>
        <w:t>payment</w:t>
      </w:r>
      <w:r w:rsidRPr="00055452">
        <w:rPr>
          <w:spacing w:val="-2"/>
        </w:rPr>
        <w:t xml:space="preserve"> of a nonrefundable fee of </w:t>
      </w:r>
      <w:r w:rsidRPr="0089548A">
        <w:rPr>
          <w:color w:val="000000" w:themeColor="text1"/>
          <w:spacing w:val="-2"/>
        </w:rPr>
        <w:t>US$</w:t>
      </w:r>
      <w:r w:rsidR="00700556" w:rsidRPr="0089548A">
        <w:rPr>
          <w:color w:val="000000" w:themeColor="text1"/>
          <w:spacing w:val="-2"/>
        </w:rPr>
        <w:t>75</w:t>
      </w:r>
      <w:r w:rsidRPr="0089548A">
        <w:rPr>
          <w:color w:val="000000" w:themeColor="text1"/>
          <w:spacing w:val="-2"/>
        </w:rPr>
        <w:t>.00.</w:t>
      </w:r>
      <w:r w:rsidRPr="00876F9B">
        <w:rPr>
          <w:color w:val="000000" w:themeColor="text1"/>
          <w:spacing w:val="-2"/>
        </w:rPr>
        <w:t xml:space="preserve"> </w:t>
      </w:r>
      <w:r w:rsidRPr="00055452">
        <w:rPr>
          <w:spacing w:val="-2"/>
        </w:rPr>
        <w:t xml:space="preserve">Payment of bid fees will be made within </w:t>
      </w:r>
      <w:r>
        <w:rPr>
          <w:spacing w:val="-2"/>
        </w:rPr>
        <w:t>the below bank account details and prove of payment document submitted to the Project Implementation Unit for delivery of Bidding Document.</w:t>
      </w:r>
    </w:p>
    <w:p w14:paraId="4011392F" w14:textId="77777777" w:rsidR="007772D1" w:rsidRPr="007772D1" w:rsidRDefault="007772D1" w:rsidP="007772D1">
      <w:pPr>
        <w:pStyle w:val="NoSpacing"/>
        <w:ind w:firstLine="547"/>
        <w:rPr>
          <w:rFonts w:ascii="Times New Roman" w:hAnsi="Times New Roman"/>
          <w:b/>
          <w:bCs/>
        </w:rPr>
      </w:pPr>
      <w:r w:rsidRPr="007772D1">
        <w:rPr>
          <w:rFonts w:ascii="Times New Roman" w:hAnsi="Times New Roman"/>
          <w:b/>
          <w:bCs/>
        </w:rPr>
        <w:t>Bank Name: Ecobank Liberia</w:t>
      </w:r>
    </w:p>
    <w:p w14:paraId="6FCBA2FA" w14:textId="77777777" w:rsidR="007772D1" w:rsidRPr="007772D1" w:rsidRDefault="007772D1" w:rsidP="007772D1">
      <w:pPr>
        <w:pStyle w:val="NoSpacing"/>
        <w:ind w:firstLine="547"/>
        <w:rPr>
          <w:rFonts w:ascii="Times New Roman" w:hAnsi="Times New Roman"/>
          <w:b/>
          <w:bCs/>
        </w:rPr>
      </w:pPr>
      <w:r w:rsidRPr="007772D1">
        <w:rPr>
          <w:rFonts w:ascii="Times New Roman" w:hAnsi="Times New Roman"/>
          <w:b/>
          <w:bCs/>
        </w:rPr>
        <w:t>A/C Title: IFISH Account</w:t>
      </w:r>
    </w:p>
    <w:p w14:paraId="72384807" w14:textId="77777777" w:rsidR="007772D1" w:rsidRPr="007772D1" w:rsidRDefault="007772D1" w:rsidP="007772D1">
      <w:pPr>
        <w:pStyle w:val="NoSpacing"/>
        <w:ind w:firstLine="547"/>
        <w:rPr>
          <w:rFonts w:ascii="Times New Roman" w:hAnsi="Times New Roman"/>
          <w:b/>
          <w:bCs/>
        </w:rPr>
      </w:pPr>
      <w:r w:rsidRPr="007772D1">
        <w:rPr>
          <w:rFonts w:ascii="Times New Roman" w:hAnsi="Times New Roman"/>
          <w:b/>
          <w:bCs/>
        </w:rPr>
        <w:t>A/C No.:6101762122</w:t>
      </w:r>
    </w:p>
    <w:p w14:paraId="74303471" w14:textId="77777777" w:rsidR="007772D1" w:rsidRPr="007772D1" w:rsidRDefault="007772D1" w:rsidP="007772D1">
      <w:pPr>
        <w:pStyle w:val="NoSpacing"/>
        <w:ind w:firstLine="547"/>
        <w:rPr>
          <w:rFonts w:ascii="Times New Roman" w:hAnsi="Times New Roman"/>
          <w:b/>
          <w:bCs/>
        </w:rPr>
      </w:pPr>
      <w:r w:rsidRPr="007772D1">
        <w:rPr>
          <w:rFonts w:ascii="Times New Roman" w:hAnsi="Times New Roman"/>
          <w:b/>
          <w:bCs/>
        </w:rPr>
        <w:t>Swift Code: ECOCLRLM</w:t>
      </w:r>
    </w:p>
    <w:p w14:paraId="3ED566CD" w14:textId="77777777" w:rsidR="002E4EF0" w:rsidRPr="00606FE3" w:rsidRDefault="002E4EF0" w:rsidP="002E4EF0">
      <w:pPr>
        <w:pStyle w:val="NoSpacing"/>
        <w:rPr>
          <w:rFonts w:ascii="Times New Roman" w:hAnsi="Times New Roman"/>
          <w:sz w:val="12"/>
          <w:szCs w:val="12"/>
        </w:rPr>
      </w:pPr>
    </w:p>
    <w:p w14:paraId="1BD598E5" w14:textId="12CA9A21" w:rsidR="002E4EF0" w:rsidRPr="009E383D" w:rsidRDefault="002E4EF0" w:rsidP="002E4EF0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200"/>
        <w:ind w:left="547" w:hanging="547"/>
        <w:jc w:val="both"/>
        <w:rPr>
          <w:color w:val="000000" w:themeColor="text1"/>
          <w:spacing w:val="-2"/>
        </w:rPr>
      </w:pPr>
      <w:r w:rsidRPr="00055452">
        <w:rPr>
          <w:spacing w:val="-2"/>
        </w:rPr>
        <w:t xml:space="preserve">6. </w:t>
      </w:r>
      <w:r w:rsidRPr="00055452">
        <w:rPr>
          <w:spacing w:val="-2"/>
        </w:rPr>
        <w:tab/>
        <w:t xml:space="preserve">Bids must be delivered to the address below on or before </w:t>
      </w:r>
      <w:r w:rsidR="00FC4012">
        <w:rPr>
          <w:color w:val="000000" w:themeColor="text1"/>
          <w:spacing w:val="-2"/>
        </w:rPr>
        <w:t>October 2</w:t>
      </w:r>
      <w:r w:rsidR="00606FE3">
        <w:rPr>
          <w:color w:val="000000" w:themeColor="text1"/>
          <w:spacing w:val="-2"/>
        </w:rPr>
        <w:t>6</w:t>
      </w:r>
      <w:r w:rsidRPr="009E383D">
        <w:rPr>
          <w:color w:val="000000" w:themeColor="text1"/>
          <w:spacing w:val="-2"/>
        </w:rPr>
        <w:t xml:space="preserve">, 2026 </w:t>
      </w:r>
      <w:r w:rsidRPr="00876F9B">
        <w:rPr>
          <w:color w:val="000000" w:themeColor="text1"/>
          <w:spacing w:val="-2"/>
        </w:rPr>
        <w:t>@ 2:00pm</w:t>
      </w:r>
      <w:r w:rsidRPr="00876F9B">
        <w:rPr>
          <w:i/>
          <w:color w:val="000000" w:themeColor="text1"/>
          <w:spacing w:val="-2"/>
        </w:rPr>
        <w:t>.</w:t>
      </w:r>
      <w:r w:rsidRPr="00876F9B">
        <w:rPr>
          <w:color w:val="000000" w:themeColor="text1"/>
        </w:rPr>
        <w:t xml:space="preserve"> </w:t>
      </w:r>
      <w:r w:rsidRPr="00055452">
        <w:t>Electronic Bidding will not be permitted.</w:t>
      </w:r>
      <w:r w:rsidRPr="00055452">
        <w:rPr>
          <w:spacing w:val="-2"/>
        </w:rPr>
        <w:t xml:space="preserve"> Late Bids will be rejected. Bids will be publicly opened in the presence of the Bidders designated representatives and anyone who chooses to attend at the address below on </w:t>
      </w:r>
      <w:r w:rsidR="00FC4012">
        <w:rPr>
          <w:color w:val="000000" w:themeColor="text1"/>
          <w:spacing w:val="-2"/>
        </w:rPr>
        <w:t>October 2</w:t>
      </w:r>
      <w:r w:rsidR="00606FE3">
        <w:rPr>
          <w:color w:val="000000" w:themeColor="text1"/>
          <w:spacing w:val="-2"/>
        </w:rPr>
        <w:t>6</w:t>
      </w:r>
      <w:r w:rsidRPr="009E383D">
        <w:rPr>
          <w:color w:val="000000" w:themeColor="text1"/>
          <w:spacing w:val="-2"/>
        </w:rPr>
        <w:t>, 2026 @ 2:15pm.</w:t>
      </w:r>
      <w:r w:rsidRPr="009E383D">
        <w:rPr>
          <w:color w:val="000000" w:themeColor="text1"/>
          <w:spacing w:val="-2"/>
          <w:vertAlign w:val="superscript"/>
        </w:rPr>
        <w:t xml:space="preserve"> </w:t>
      </w:r>
    </w:p>
    <w:p w14:paraId="6C575B89" w14:textId="77777777" w:rsidR="002E4EF0" w:rsidRDefault="002E4EF0" w:rsidP="002E4EF0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200"/>
        <w:ind w:left="547" w:hanging="547"/>
        <w:jc w:val="both"/>
        <w:rPr>
          <w:b/>
          <w:bCs/>
          <w:color w:val="000000" w:themeColor="text1"/>
          <w:spacing w:val="-2"/>
        </w:rPr>
      </w:pPr>
      <w:r w:rsidRPr="00055452">
        <w:rPr>
          <w:spacing w:val="-2"/>
        </w:rPr>
        <w:t xml:space="preserve">7. </w:t>
      </w:r>
      <w:r w:rsidRPr="00055452">
        <w:rPr>
          <w:spacing w:val="-2"/>
        </w:rPr>
        <w:tab/>
        <w:t xml:space="preserve">All Bids must be accompanied by a </w:t>
      </w:r>
      <w:r w:rsidRPr="00055452">
        <w:rPr>
          <w:i/>
          <w:iCs/>
          <w:spacing w:val="-2"/>
        </w:rPr>
        <w:t>“Bid-Secur</w:t>
      </w:r>
      <w:r>
        <w:rPr>
          <w:i/>
          <w:iCs/>
          <w:spacing w:val="-2"/>
        </w:rPr>
        <w:t>ity</w:t>
      </w:r>
      <w:r w:rsidRPr="00055452">
        <w:rPr>
          <w:i/>
          <w:iCs/>
          <w:spacing w:val="-2"/>
        </w:rPr>
        <w:t>,</w:t>
      </w:r>
      <w:r>
        <w:rPr>
          <w:i/>
          <w:iCs/>
          <w:spacing w:val="-2"/>
        </w:rPr>
        <w:t xml:space="preserve">’’ </w:t>
      </w:r>
      <w:r w:rsidRPr="006F671F">
        <w:rPr>
          <w:spacing w:val="-2"/>
        </w:rPr>
        <w:t>as described in the below table</w:t>
      </w:r>
      <w:r>
        <w:rPr>
          <w:i/>
          <w:iCs/>
          <w:spacing w:val="-2"/>
        </w:rPr>
        <w:t xml:space="preserve">: </w:t>
      </w:r>
    </w:p>
    <w:tbl>
      <w:tblPr>
        <w:tblStyle w:val="TableGrid"/>
        <w:tblW w:w="0" w:type="auto"/>
        <w:tblInd w:w="547" w:type="dxa"/>
        <w:tblLook w:val="04A0" w:firstRow="1" w:lastRow="0" w:firstColumn="1" w:lastColumn="0" w:noHBand="0" w:noVBand="1"/>
      </w:tblPr>
      <w:tblGrid>
        <w:gridCol w:w="1158"/>
        <w:gridCol w:w="4680"/>
        <w:gridCol w:w="2605"/>
      </w:tblGrid>
      <w:tr w:rsidR="002E4EF0" w14:paraId="273FF2FC" w14:textId="77777777" w:rsidTr="00606FE3">
        <w:tc>
          <w:tcPr>
            <w:tcW w:w="1158" w:type="dxa"/>
          </w:tcPr>
          <w:p w14:paraId="6E5F8882" w14:textId="77777777" w:rsidR="002E4EF0" w:rsidRPr="000C5C23" w:rsidRDefault="002E4EF0" w:rsidP="002D49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5C23">
              <w:rPr>
                <w:rFonts w:ascii="Times New Roman" w:hAnsi="Times New Roman"/>
                <w:b/>
                <w:bCs/>
                <w:sz w:val="24"/>
                <w:szCs w:val="24"/>
              </w:rPr>
              <w:t>Lot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680" w:type="dxa"/>
          </w:tcPr>
          <w:p w14:paraId="6204D93D" w14:textId="77777777" w:rsidR="002E4EF0" w:rsidRPr="000C5C23" w:rsidRDefault="002E4EF0" w:rsidP="002D49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5C23">
              <w:rPr>
                <w:rFonts w:ascii="Times New Roman" w:hAnsi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605" w:type="dxa"/>
          </w:tcPr>
          <w:p w14:paraId="6F0ED64B" w14:textId="77777777" w:rsidR="002E4EF0" w:rsidRPr="000C5C23" w:rsidRDefault="002E4EF0" w:rsidP="002D49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5C23">
              <w:rPr>
                <w:rFonts w:ascii="Times New Roman" w:hAnsi="Times New Roman"/>
                <w:b/>
                <w:bCs/>
                <w:sz w:val="24"/>
                <w:szCs w:val="24"/>
              </w:rPr>
              <w:t>Bid Security Amount (USD)</w:t>
            </w:r>
          </w:p>
        </w:tc>
      </w:tr>
      <w:tr w:rsidR="002E4EF0" w14:paraId="73356C4A" w14:textId="77777777" w:rsidTr="00606FE3">
        <w:trPr>
          <w:trHeight w:val="1034"/>
        </w:trPr>
        <w:tc>
          <w:tcPr>
            <w:tcW w:w="1158" w:type="dxa"/>
            <w:vAlign w:val="center"/>
          </w:tcPr>
          <w:p w14:paraId="5B596B36" w14:textId="77777777" w:rsidR="002E4EF0" w:rsidRPr="006F671F" w:rsidRDefault="002E4EF0" w:rsidP="002D491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71F">
              <w:rPr>
                <w:rFonts w:ascii="Times New Roman" w:hAnsi="Times New Roman"/>
                <w:sz w:val="24"/>
                <w:szCs w:val="24"/>
              </w:rPr>
              <w:t>Lot No. 1</w:t>
            </w:r>
          </w:p>
        </w:tc>
        <w:tc>
          <w:tcPr>
            <w:tcW w:w="4680" w:type="dxa"/>
          </w:tcPr>
          <w:p w14:paraId="1072E344" w14:textId="23DFC7D0" w:rsidR="002E4EF0" w:rsidRPr="00A5266A" w:rsidRDefault="00FC4012" w:rsidP="00A5266A">
            <w:pPr>
              <w:tabs>
                <w:tab w:val="right" w:pos="7272"/>
              </w:tabs>
              <w:spacing w:before="120" w:after="120"/>
              <w:jc w:val="both"/>
            </w:pPr>
            <w:r w:rsidRPr="00A5266A">
              <w:t>Supply, Installation and Maintenance of Assorted Simulation Equipment for the Educational Center at the New Redemption Hospital Compound.</w:t>
            </w:r>
          </w:p>
        </w:tc>
        <w:tc>
          <w:tcPr>
            <w:tcW w:w="2605" w:type="dxa"/>
            <w:vAlign w:val="center"/>
          </w:tcPr>
          <w:p w14:paraId="228569B8" w14:textId="43CA6726" w:rsidR="002E4EF0" w:rsidRPr="00A5266A" w:rsidRDefault="00A5266A" w:rsidP="002D491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6A">
              <w:rPr>
                <w:rFonts w:ascii="Times New Roman" w:hAnsi="Times New Roman"/>
                <w:sz w:val="24"/>
                <w:szCs w:val="24"/>
              </w:rPr>
              <w:t>US</w:t>
            </w:r>
            <w:r w:rsidR="002E4EF0" w:rsidRPr="00A5266A">
              <w:rPr>
                <w:rFonts w:ascii="Times New Roman" w:hAnsi="Times New Roman"/>
                <w:sz w:val="24"/>
                <w:szCs w:val="24"/>
              </w:rPr>
              <w:t>$</w:t>
            </w:r>
            <w:r w:rsidR="006B4A28">
              <w:rPr>
                <w:rFonts w:ascii="Times New Roman" w:hAnsi="Times New Roman"/>
                <w:sz w:val="24"/>
                <w:szCs w:val="24"/>
              </w:rPr>
              <w:t>11,362.66</w:t>
            </w:r>
          </w:p>
        </w:tc>
      </w:tr>
      <w:tr w:rsidR="002E4EF0" w14:paraId="34D04455" w14:textId="77777777" w:rsidTr="00606FE3">
        <w:tc>
          <w:tcPr>
            <w:tcW w:w="1158" w:type="dxa"/>
            <w:vAlign w:val="center"/>
          </w:tcPr>
          <w:p w14:paraId="638858C7" w14:textId="77777777" w:rsidR="002E4EF0" w:rsidRPr="006F671F" w:rsidRDefault="002E4EF0" w:rsidP="002D491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71F">
              <w:rPr>
                <w:rFonts w:ascii="Times New Roman" w:hAnsi="Times New Roman"/>
                <w:sz w:val="24"/>
                <w:szCs w:val="24"/>
              </w:rPr>
              <w:t>Lot No. 2</w:t>
            </w:r>
          </w:p>
        </w:tc>
        <w:tc>
          <w:tcPr>
            <w:tcW w:w="4680" w:type="dxa"/>
          </w:tcPr>
          <w:p w14:paraId="00C2BAEA" w14:textId="01B79628" w:rsidR="002E4EF0" w:rsidRPr="009E7FF5" w:rsidRDefault="00FC4012" w:rsidP="002D4918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FF5">
              <w:rPr>
                <w:rFonts w:ascii="Times New Roman" w:hAnsi="Times New Roman"/>
              </w:rPr>
              <w:t>Supply, Installation of Assorted Furniture for the 3-Housing Units and Educational Center at the New Redemption Hospital Compound</w:t>
            </w:r>
          </w:p>
        </w:tc>
        <w:tc>
          <w:tcPr>
            <w:tcW w:w="2605" w:type="dxa"/>
            <w:vAlign w:val="center"/>
          </w:tcPr>
          <w:p w14:paraId="498956B5" w14:textId="48E24064" w:rsidR="002E4EF0" w:rsidRPr="00A5266A" w:rsidRDefault="00A5266A" w:rsidP="002D491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6A">
              <w:rPr>
                <w:rFonts w:ascii="Times New Roman" w:hAnsi="Times New Roman"/>
                <w:sz w:val="24"/>
                <w:szCs w:val="24"/>
              </w:rPr>
              <w:t>US</w:t>
            </w:r>
            <w:r w:rsidR="002E4EF0" w:rsidRPr="00A5266A">
              <w:rPr>
                <w:rFonts w:ascii="Times New Roman" w:hAnsi="Times New Roman"/>
                <w:sz w:val="24"/>
                <w:szCs w:val="24"/>
              </w:rPr>
              <w:t>$</w:t>
            </w:r>
            <w:r w:rsidR="006B4A28">
              <w:rPr>
                <w:rFonts w:ascii="Times New Roman" w:hAnsi="Times New Roman"/>
                <w:sz w:val="24"/>
                <w:szCs w:val="24"/>
              </w:rPr>
              <w:t>4,973.00</w:t>
            </w:r>
          </w:p>
        </w:tc>
      </w:tr>
    </w:tbl>
    <w:p w14:paraId="164C3247" w14:textId="77777777" w:rsidR="002E4EF0" w:rsidRPr="009E7FF5" w:rsidRDefault="002E4EF0" w:rsidP="002E4EF0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200"/>
        <w:ind w:left="547" w:hanging="547"/>
        <w:jc w:val="both"/>
        <w:rPr>
          <w:color w:val="000000" w:themeColor="text1"/>
          <w:spacing w:val="-2"/>
          <w:sz w:val="4"/>
          <w:szCs w:val="4"/>
        </w:rPr>
      </w:pPr>
    </w:p>
    <w:p w14:paraId="04318D09" w14:textId="77777777" w:rsidR="002E4EF0" w:rsidRPr="00055452" w:rsidRDefault="002E4EF0" w:rsidP="002E4EF0">
      <w:pPr>
        <w:suppressAutoHyphens/>
        <w:spacing w:after="200"/>
        <w:ind w:left="547" w:hanging="547"/>
        <w:jc w:val="both"/>
        <w:rPr>
          <w:i/>
        </w:rPr>
      </w:pPr>
      <w:r w:rsidRPr="00055452">
        <w:rPr>
          <w:iCs/>
          <w:spacing w:val="-2"/>
        </w:rPr>
        <w:t>8.</w:t>
      </w:r>
      <w:r w:rsidRPr="00055452">
        <w:rPr>
          <w:iCs/>
          <w:spacing w:val="-2"/>
        </w:rPr>
        <w:tab/>
      </w:r>
      <w:r w:rsidRPr="00055452">
        <w:rPr>
          <w:iCs/>
        </w:rPr>
        <w:t>The address(es) referred to above is (are): Ministry of Health, Tender Box adjacent the Elevator door on the ground floor, 72</w:t>
      </w:r>
      <w:r w:rsidRPr="00055452">
        <w:rPr>
          <w:iCs/>
          <w:vertAlign w:val="superscript"/>
        </w:rPr>
        <w:t>nd</w:t>
      </w:r>
      <w:r w:rsidRPr="00055452">
        <w:rPr>
          <w:iCs/>
        </w:rPr>
        <w:t xml:space="preserve"> Boulevard junction, Paynesville, Liberia.</w:t>
      </w:r>
    </w:p>
    <w:p w14:paraId="7BFC516E" w14:textId="77777777" w:rsidR="002E4EF0" w:rsidRPr="00E236A0" w:rsidRDefault="002E4EF0" w:rsidP="002E4EF0">
      <w:pPr>
        <w:rPr>
          <w:b/>
          <w:bCs/>
          <w:iCs/>
        </w:rPr>
      </w:pPr>
      <w:r w:rsidRPr="00E236A0">
        <w:rPr>
          <w:b/>
          <w:bCs/>
          <w:iCs/>
        </w:rPr>
        <w:t xml:space="preserve">Ministry of Health, </w:t>
      </w:r>
    </w:p>
    <w:p w14:paraId="19CCEDE3" w14:textId="77777777" w:rsidR="002E4EF0" w:rsidRPr="00E236A0" w:rsidRDefault="002E4EF0" w:rsidP="002E4EF0">
      <w:pPr>
        <w:rPr>
          <w:b/>
          <w:bCs/>
          <w:iCs/>
        </w:rPr>
      </w:pPr>
      <w:r w:rsidRPr="00E236A0">
        <w:rPr>
          <w:b/>
          <w:bCs/>
          <w:iCs/>
        </w:rPr>
        <w:t>Project Implementation Unit, One Health Building</w:t>
      </w:r>
    </w:p>
    <w:p w14:paraId="65CED9EE" w14:textId="77777777" w:rsidR="002E4EF0" w:rsidRPr="00E236A0" w:rsidRDefault="002E4EF0" w:rsidP="002E4EF0">
      <w:pPr>
        <w:rPr>
          <w:b/>
          <w:bCs/>
          <w:iCs/>
        </w:rPr>
      </w:pPr>
      <w:r w:rsidRPr="00E236A0">
        <w:rPr>
          <w:b/>
          <w:bCs/>
          <w:iCs/>
        </w:rPr>
        <w:t>Harry F. Neufville</w:t>
      </w:r>
    </w:p>
    <w:p w14:paraId="4B8B6FB4" w14:textId="77777777" w:rsidR="002E4EF0" w:rsidRPr="00E236A0" w:rsidRDefault="002E4EF0" w:rsidP="002E4EF0">
      <w:pPr>
        <w:rPr>
          <w:b/>
          <w:bCs/>
          <w:iCs/>
        </w:rPr>
      </w:pPr>
      <w:r w:rsidRPr="00E236A0">
        <w:rPr>
          <w:b/>
          <w:bCs/>
          <w:iCs/>
        </w:rPr>
        <w:t>Acting Project Manager</w:t>
      </w:r>
    </w:p>
    <w:p w14:paraId="3F4929FA" w14:textId="77777777" w:rsidR="002E4EF0" w:rsidRPr="00E236A0" w:rsidRDefault="002E4EF0" w:rsidP="002E4EF0">
      <w:pPr>
        <w:rPr>
          <w:b/>
          <w:bCs/>
          <w:iCs/>
        </w:rPr>
      </w:pPr>
      <w:r w:rsidRPr="00E236A0">
        <w:rPr>
          <w:b/>
          <w:bCs/>
          <w:iCs/>
        </w:rPr>
        <w:t>Oldest Congo Town back road, adjacent Ministry of Health back gate</w:t>
      </w:r>
    </w:p>
    <w:p w14:paraId="74DC30A3" w14:textId="77777777" w:rsidR="002E4EF0" w:rsidRDefault="002E4EF0" w:rsidP="002E4EF0">
      <w:pPr>
        <w:rPr>
          <w:b/>
          <w:bCs/>
          <w:iCs/>
          <w:lang w:val="it-IT"/>
        </w:rPr>
      </w:pPr>
      <w:r w:rsidRPr="00E236A0">
        <w:rPr>
          <w:b/>
          <w:bCs/>
          <w:iCs/>
          <w:lang w:val="it-IT"/>
        </w:rPr>
        <w:t xml:space="preserve">0886684825, Liberia, </w:t>
      </w:r>
    </w:p>
    <w:p w14:paraId="29B8FD75" w14:textId="77777777" w:rsidR="009E7FF5" w:rsidRDefault="009E7FF5" w:rsidP="002E4EF0">
      <w:pPr>
        <w:rPr>
          <w:b/>
          <w:bCs/>
          <w:iCs/>
          <w:sz w:val="6"/>
          <w:szCs w:val="6"/>
          <w:lang w:val="it-IT"/>
        </w:rPr>
      </w:pPr>
    </w:p>
    <w:p w14:paraId="3C4C3E9B" w14:textId="77777777" w:rsidR="00606FE3" w:rsidRDefault="00606FE3" w:rsidP="002E4EF0">
      <w:pPr>
        <w:rPr>
          <w:b/>
          <w:bCs/>
          <w:iCs/>
          <w:sz w:val="6"/>
          <w:szCs w:val="6"/>
          <w:lang w:val="it-IT"/>
        </w:rPr>
      </w:pPr>
    </w:p>
    <w:p w14:paraId="358C1831" w14:textId="77777777" w:rsidR="00606FE3" w:rsidRDefault="00606FE3" w:rsidP="002E4EF0">
      <w:pPr>
        <w:rPr>
          <w:b/>
          <w:bCs/>
          <w:iCs/>
          <w:sz w:val="6"/>
          <w:szCs w:val="6"/>
          <w:lang w:val="it-IT"/>
        </w:rPr>
      </w:pPr>
    </w:p>
    <w:p w14:paraId="52DF5A15" w14:textId="77777777" w:rsidR="00606FE3" w:rsidRPr="00606FE3" w:rsidRDefault="00606FE3" w:rsidP="002E4EF0">
      <w:pPr>
        <w:rPr>
          <w:b/>
          <w:bCs/>
          <w:iCs/>
          <w:sz w:val="6"/>
          <w:szCs w:val="6"/>
          <w:lang w:val="it-IT"/>
        </w:rPr>
      </w:pPr>
    </w:p>
    <w:p w14:paraId="22625958" w14:textId="77777777" w:rsidR="002E4EF0" w:rsidRDefault="00000000" w:rsidP="002E4EF0">
      <w:pPr>
        <w:shd w:val="clear" w:color="auto" w:fill="FFFFFF"/>
        <w:rPr>
          <w:rStyle w:val="Hyperlink"/>
          <w:b/>
          <w:bCs/>
          <w:iCs/>
          <w:lang w:val="it-IT"/>
        </w:rPr>
      </w:pPr>
      <w:hyperlink r:id="rId11" w:history="1">
        <w:r w:rsidR="002E4EF0" w:rsidRPr="00E236A0">
          <w:rPr>
            <w:rStyle w:val="Hyperlink"/>
            <w:b/>
            <w:bCs/>
            <w:iCs/>
            <w:spacing w:val="-2"/>
            <w:lang w:val="it-IT"/>
          </w:rPr>
          <w:t>neuf25fumba@gmail.com</w:t>
        </w:r>
      </w:hyperlink>
      <w:r w:rsidR="002E4EF0" w:rsidRPr="00E236A0">
        <w:rPr>
          <w:b/>
          <w:bCs/>
          <w:iCs/>
          <w:lang w:val="it-IT"/>
        </w:rPr>
        <w:t>; copy:</w:t>
      </w:r>
      <w:r w:rsidR="002E4EF0" w:rsidRPr="00E236A0">
        <w:rPr>
          <w:b/>
          <w:bCs/>
          <w:iCs/>
          <w:color w:val="1D2228"/>
          <w:lang w:val="it-IT"/>
        </w:rPr>
        <w:t xml:space="preserve"> </w:t>
      </w:r>
      <w:hyperlink r:id="rId12" w:history="1">
        <w:r w:rsidR="002E4EF0" w:rsidRPr="00E236A0">
          <w:rPr>
            <w:rStyle w:val="Hyperlink"/>
            <w:b/>
            <w:bCs/>
            <w:iCs/>
            <w:lang w:val="it-IT"/>
          </w:rPr>
          <w:t>wapoejacob29@gmail.com</w:t>
        </w:r>
      </w:hyperlink>
      <w:r w:rsidR="002E4EF0" w:rsidRPr="00E236A0">
        <w:rPr>
          <w:b/>
          <w:bCs/>
          <w:iCs/>
          <w:color w:val="1D2228"/>
          <w:lang w:val="it-IT"/>
        </w:rPr>
        <w:t>, </w:t>
      </w:r>
      <w:hyperlink r:id="rId13" w:history="1">
        <w:r w:rsidR="002E4EF0" w:rsidRPr="00E236A0">
          <w:rPr>
            <w:rStyle w:val="Hyperlink"/>
            <w:b/>
            <w:bCs/>
            <w:iCs/>
            <w:lang w:val="it-IT"/>
          </w:rPr>
          <w:t>mutricias@yahoogmail.com</w:t>
        </w:r>
      </w:hyperlink>
      <w:r w:rsidR="002E4EF0" w:rsidRPr="00E236A0">
        <w:rPr>
          <w:b/>
          <w:bCs/>
          <w:iCs/>
          <w:color w:val="1D2228"/>
          <w:lang w:val="it-IT"/>
        </w:rPr>
        <w:t xml:space="preserve"> , </w:t>
      </w:r>
      <w:hyperlink r:id="rId14" w:history="1">
        <w:r w:rsidR="002E4EF0" w:rsidRPr="00E236A0">
          <w:rPr>
            <w:rStyle w:val="Hyperlink"/>
            <w:b/>
            <w:bCs/>
            <w:iCs/>
            <w:lang w:val="it-IT"/>
          </w:rPr>
          <w:t>mosesballah85@ymail.com</w:t>
        </w:r>
      </w:hyperlink>
      <w:r w:rsidR="002E4EF0" w:rsidRPr="00E236A0">
        <w:rPr>
          <w:b/>
          <w:bCs/>
          <w:iCs/>
          <w:color w:val="1D2228"/>
          <w:lang w:val="it-IT"/>
        </w:rPr>
        <w:t xml:space="preserve">, </w:t>
      </w:r>
      <w:hyperlink r:id="rId15" w:history="1">
        <w:r w:rsidR="002E4EF0" w:rsidRPr="00E236A0">
          <w:rPr>
            <w:rStyle w:val="Hyperlink"/>
            <w:b/>
            <w:bCs/>
            <w:iCs/>
            <w:lang w:val="it-IT"/>
          </w:rPr>
          <w:t>jaywhepatience@gmail.com</w:t>
        </w:r>
      </w:hyperlink>
      <w:bookmarkEnd w:id="0"/>
    </w:p>
    <w:p w14:paraId="4DE4D66C" w14:textId="77777777" w:rsidR="00606FE3" w:rsidRDefault="00606FE3" w:rsidP="002E4EF0">
      <w:pPr>
        <w:shd w:val="clear" w:color="auto" w:fill="FFFFFF"/>
        <w:rPr>
          <w:rStyle w:val="Hyperlink"/>
          <w:b/>
          <w:bCs/>
          <w:iCs/>
          <w:lang w:val="it-IT"/>
        </w:rPr>
      </w:pPr>
    </w:p>
    <w:p w14:paraId="0768636A" w14:textId="77777777" w:rsidR="00606FE3" w:rsidRDefault="00606FE3" w:rsidP="002E4EF0">
      <w:pPr>
        <w:shd w:val="clear" w:color="auto" w:fill="FFFFFF"/>
        <w:rPr>
          <w:rStyle w:val="Hyperlink"/>
          <w:b/>
          <w:bCs/>
          <w:iCs/>
          <w:lang w:val="it-IT"/>
        </w:rPr>
      </w:pPr>
    </w:p>
    <w:p w14:paraId="74857146" w14:textId="77777777" w:rsidR="00606FE3" w:rsidRDefault="00606FE3" w:rsidP="002E4EF0">
      <w:pPr>
        <w:shd w:val="clear" w:color="auto" w:fill="FFFFFF"/>
        <w:rPr>
          <w:rStyle w:val="Hyperlink"/>
          <w:b/>
          <w:bCs/>
          <w:iCs/>
          <w:lang w:val="it-IT"/>
        </w:rPr>
      </w:pPr>
    </w:p>
    <w:p w14:paraId="15E42735" w14:textId="77777777" w:rsidR="002E4EF0" w:rsidRPr="002E4EF0" w:rsidRDefault="002E4EF0">
      <w:pPr>
        <w:rPr>
          <w:lang w:val="it-IT"/>
        </w:rPr>
      </w:pPr>
    </w:p>
    <w:sectPr w:rsidR="002E4EF0" w:rsidRPr="002E4EF0">
      <w:headerReference w:type="even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F5682" w14:textId="77777777" w:rsidR="008F2B93" w:rsidRDefault="008F2B93">
      <w:r>
        <w:separator/>
      </w:r>
    </w:p>
  </w:endnote>
  <w:endnote w:type="continuationSeparator" w:id="0">
    <w:p w14:paraId="02DF0970" w14:textId="77777777" w:rsidR="008F2B93" w:rsidRDefault="008F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8AB66" w14:textId="77777777" w:rsidR="008F2B93" w:rsidRDefault="008F2B93">
      <w:r>
        <w:separator/>
      </w:r>
    </w:p>
  </w:footnote>
  <w:footnote w:type="continuationSeparator" w:id="0">
    <w:p w14:paraId="1E077C9E" w14:textId="77777777" w:rsidR="008F2B93" w:rsidRDefault="008F2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8C02" w14:textId="77777777" w:rsidR="00382FAB" w:rsidRDefault="00000000" w:rsidP="00C953B1">
    <w:pPr>
      <w:pStyle w:val="Header"/>
      <w:tabs>
        <w:tab w:val="right" w:pos="9720"/>
      </w:tabs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ii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F0"/>
    <w:rsid w:val="000562D8"/>
    <w:rsid w:val="002E4EF0"/>
    <w:rsid w:val="00382FAB"/>
    <w:rsid w:val="00466F7E"/>
    <w:rsid w:val="00586052"/>
    <w:rsid w:val="00606FE3"/>
    <w:rsid w:val="006B4A28"/>
    <w:rsid w:val="00700556"/>
    <w:rsid w:val="007772D1"/>
    <w:rsid w:val="0089548A"/>
    <w:rsid w:val="008F2B93"/>
    <w:rsid w:val="009E17B1"/>
    <w:rsid w:val="009E7FF5"/>
    <w:rsid w:val="00A5266A"/>
    <w:rsid w:val="00B6228A"/>
    <w:rsid w:val="00BA46B0"/>
    <w:rsid w:val="00C50557"/>
    <w:rsid w:val="00CC5FFF"/>
    <w:rsid w:val="00DB5089"/>
    <w:rsid w:val="00E22322"/>
    <w:rsid w:val="00E46674"/>
    <w:rsid w:val="00FC3BC5"/>
    <w:rsid w:val="00FC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376CD"/>
  <w15:chartTrackingRefBased/>
  <w15:docId w15:val="{ED686740-417E-4088-AAA4-CE36C3EE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EF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E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E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E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E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E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E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E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E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E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E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E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E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E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E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E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E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2E4EF0"/>
    <w:rPr>
      <w:color w:val="0000FF"/>
      <w:u w:val="single"/>
    </w:rPr>
  </w:style>
  <w:style w:type="character" w:styleId="PageNumber">
    <w:name w:val="page number"/>
    <w:basedOn w:val="DefaultParagraphFont"/>
    <w:rsid w:val="002E4EF0"/>
  </w:style>
  <w:style w:type="paragraph" w:styleId="Header">
    <w:name w:val="header"/>
    <w:basedOn w:val="Normal"/>
    <w:link w:val="HeaderChar"/>
    <w:uiPriority w:val="99"/>
    <w:rsid w:val="002E4EF0"/>
    <w:pPr>
      <w:pBdr>
        <w:bottom w:val="single" w:sz="4" w:space="1" w:color="000000"/>
      </w:pBdr>
      <w:tabs>
        <w:tab w:val="right" w:pos="9000"/>
      </w:tabs>
      <w:jc w:val="both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E4EF0"/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customStyle="1" w:styleId="Heading1a">
    <w:name w:val="Heading 1a"/>
    <w:rsid w:val="002E4EF0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kern w:val="0"/>
      <w:sz w:val="32"/>
      <w14:ligatures w14:val="none"/>
    </w:rPr>
  </w:style>
  <w:style w:type="paragraph" w:styleId="NoSpacing">
    <w:name w:val="No Spacing"/>
    <w:link w:val="NoSpacingChar"/>
    <w:uiPriority w:val="1"/>
    <w:qFormat/>
    <w:rsid w:val="002E4EF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rsid w:val="002E4EF0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2E4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06F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FE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tricias@yahoogmail.com" TargetMode="External"/><Relationship Id="rId13" Type="http://schemas.openxmlformats.org/officeDocument/2006/relationships/hyperlink" Target="mailto:mutricias@yahoogmail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neuf25fumba@gmail.com" TargetMode="External"/><Relationship Id="rId12" Type="http://schemas.openxmlformats.org/officeDocument/2006/relationships/hyperlink" Target="mailto:wapoejacob29@gmail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neuf25fumba@g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jaywhepatience@gmail.com" TargetMode="External"/><Relationship Id="rId10" Type="http://schemas.openxmlformats.org/officeDocument/2006/relationships/hyperlink" Target="mailto:jaywhepatience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osesballah85@ymail.com" TargetMode="External"/><Relationship Id="rId14" Type="http://schemas.openxmlformats.org/officeDocument/2006/relationships/hyperlink" Target="mailto:mosesballah85@y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74</cp:revision>
  <dcterms:created xsi:type="dcterms:W3CDTF">2026-09-08T23:09:00Z</dcterms:created>
  <dcterms:modified xsi:type="dcterms:W3CDTF">2026-09-12T02:58:00Z</dcterms:modified>
</cp:coreProperties>
</file>