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8119"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Ministry of Health</w:t>
      </w:r>
    </w:p>
    <w:p w14:paraId="5EC2637D"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Health Security Project</w:t>
      </w:r>
    </w:p>
    <w:p w14:paraId="626F9038"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Project No. 179078</w:t>
      </w:r>
    </w:p>
    <w:p w14:paraId="6CFC9E11" w14:textId="77777777" w:rsidR="005C2D32" w:rsidRPr="00051E64" w:rsidRDefault="005C2D32" w:rsidP="005C2D32">
      <w:pPr>
        <w:pStyle w:val="NoSpacing"/>
        <w:jc w:val="both"/>
        <w:rPr>
          <w:rFonts w:ascii="Times New Roman" w:hAnsi="Times New Roman" w:cs="Times New Roman"/>
        </w:rPr>
      </w:pPr>
    </w:p>
    <w:p w14:paraId="3248D755"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Request for Expression of Interest (REOI)</w:t>
      </w:r>
    </w:p>
    <w:p w14:paraId="2F7993BF" w14:textId="77777777" w:rsidR="005C2D32" w:rsidRPr="00051E64" w:rsidRDefault="005C2D32" w:rsidP="005C2D32">
      <w:pPr>
        <w:pStyle w:val="NoSpacing"/>
        <w:jc w:val="both"/>
        <w:rPr>
          <w:rFonts w:ascii="Times New Roman" w:hAnsi="Times New Roman" w:cs="Times New Roman"/>
        </w:rPr>
      </w:pPr>
    </w:p>
    <w:p w14:paraId="6625E53E" w14:textId="7B014879"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 xml:space="preserve">Ref No: </w:t>
      </w:r>
      <w:r w:rsidRPr="003D6B9C">
        <w:rPr>
          <w:rFonts w:ascii="Times New Roman" w:hAnsi="Times New Roman" w:cs="Times New Roman"/>
          <w:b/>
          <w:bCs/>
          <w:color w:val="000000" w:themeColor="text1"/>
        </w:rPr>
        <w:t>LR-MOHSW-</w:t>
      </w:r>
      <w:r w:rsidR="003D6B9C" w:rsidRPr="003D6B9C">
        <w:rPr>
          <w:rFonts w:ascii="Times New Roman" w:hAnsi="Times New Roman" w:cs="Times New Roman"/>
          <w:b/>
          <w:bCs/>
          <w:color w:val="000000" w:themeColor="text1"/>
        </w:rPr>
        <w:t>520066</w:t>
      </w:r>
      <w:r w:rsidRPr="003D6B9C">
        <w:rPr>
          <w:rFonts w:ascii="Times New Roman" w:hAnsi="Times New Roman" w:cs="Times New Roman"/>
          <w:b/>
          <w:bCs/>
          <w:color w:val="000000" w:themeColor="text1"/>
        </w:rPr>
        <w:t>-CS-INDV</w:t>
      </w:r>
      <w:r w:rsidRPr="003D6B9C">
        <w:rPr>
          <w:rFonts w:ascii="Times New Roman" w:hAnsi="Times New Roman" w:cs="Times New Roman"/>
          <w:color w:val="000000" w:themeColor="text1"/>
        </w:rPr>
        <w:t xml:space="preserve"> </w:t>
      </w:r>
    </w:p>
    <w:p w14:paraId="56D87A14" w14:textId="77777777" w:rsidR="005C2D32" w:rsidRPr="00051E64" w:rsidRDefault="005C2D32" w:rsidP="005C2D32">
      <w:pPr>
        <w:pStyle w:val="NoSpacing"/>
        <w:jc w:val="both"/>
        <w:rPr>
          <w:rFonts w:ascii="Times New Roman" w:hAnsi="Times New Roman" w:cs="Times New Roman"/>
        </w:rPr>
      </w:pPr>
    </w:p>
    <w:p w14:paraId="49D02316" w14:textId="49466415" w:rsidR="005C2D32" w:rsidRPr="00C079A8" w:rsidRDefault="005C2D32" w:rsidP="005C2D32">
      <w:pPr>
        <w:pStyle w:val="NoSpacing"/>
        <w:jc w:val="both"/>
        <w:rPr>
          <w:rFonts w:ascii="Times New Roman" w:hAnsi="Times New Roman" w:cs="Times New Roman"/>
          <w:b/>
          <w:bCs/>
          <w:color w:val="3F4257"/>
          <w:shd w:val="clear" w:color="auto" w:fill="FFFFFF"/>
        </w:rPr>
      </w:pPr>
      <w:r w:rsidRPr="00051E64">
        <w:rPr>
          <w:rFonts w:ascii="Times New Roman" w:hAnsi="Times New Roman" w:cs="Times New Roman"/>
        </w:rPr>
        <w:t xml:space="preserve">Subject: </w:t>
      </w:r>
      <w:r w:rsidR="003D6B9C" w:rsidRPr="00C079A8">
        <w:rPr>
          <w:rFonts w:ascii="Times New Roman" w:hAnsi="Times New Roman" w:cs="Times New Roman"/>
          <w:b/>
          <w:bCs/>
          <w:color w:val="3F4257"/>
          <w:shd w:val="clear" w:color="auto" w:fill="FFFFFF"/>
        </w:rPr>
        <w:t>Hiring an Individual Consultant to develop a National Prescription Policy for Animal Health (production &amp; medication) for the Ministry of Agriculture (MOA).</w:t>
      </w:r>
    </w:p>
    <w:p w14:paraId="50DEEA51" w14:textId="77777777" w:rsidR="005C2D32" w:rsidRPr="00051E64" w:rsidRDefault="005C2D32" w:rsidP="005C2D32">
      <w:pPr>
        <w:pStyle w:val="NoSpacing"/>
        <w:jc w:val="both"/>
        <w:rPr>
          <w:rFonts w:ascii="Times New Roman" w:hAnsi="Times New Roman" w:cs="Times New Roman"/>
        </w:rPr>
      </w:pPr>
    </w:p>
    <w:p w14:paraId="12D011C6" w14:textId="03BF14ED" w:rsidR="005C2D32" w:rsidRPr="00051E64" w:rsidRDefault="005C2D32" w:rsidP="005C2D32">
      <w:pPr>
        <w:pStyle w:val="NoSpacing"/>
        <w:jc w:val="both"/>
        <w:rPr>
          <w:rFonts w:ascii="Times New Roman" w:eastAsia="Times New Roman" w:hAnsi="Times New Roman" w:cs="Times New Roman"/>
        </w:rPr>
      </w:pPr>
      <w:r w:rsidRPr="00051E64">
        <w:rPr>
          <w:rFonts w:ascii="Times New Roman" w:hAnsi="Times New Roman" w:cs="Times New Roman"/>
        </w:rPr>
        <w:t>The Government of Liberia has received funding from the World Bank to support the Health Security Project and plans to use part of the credit to hire an Individual Consultant to Develop a</w:t>
      </w:r>
      <w:r w:rsidR="00051E64" w:rsidRPr="00051E64">
        <w:rPr>
          <w:rFonts w:ascii="Times New Roman" w:hAnsi="Times New Roman" w:cs="Times New Roman"/>
        </w:rPr>
        <w:t xml:space="preserve"> One Health Workforce and Retention Strategy for the National Public Health Institute of Liberia</w:t>
      </w:r>
      <w:r w:rsidRPr="00051E64">
        <w:rPr>
          <w:rFonts w:ascii="Times New Roman" w:hAnsi="Times New Roman" w:cs="Times New Roman"/>
        </w:rPr>
        <w:t>.</w:t>
      </w:r>
      <w:r w:rsidRPr="00051E64">
        <w:rPr>
          <w:rFonts w:ascii="Times New Roman" w:eastAsia="Times New Roman" w:hAnsi="Times New Roman" w:cs="Times New Roman"/>
        </w:rPr>
        <w:t xml:space="preserve"> </w:t>
      </w:r>
    </w:p>
    <w:p w14:paraId="5346A56E" w14:textId="76D5C615" w:rsidR="005C2D32" w:rsidRPr="00051E64" w:rsidRDefault="00051E64" w:rsidP="005C2D32">
      <w:pPr>
        <w:spacing w:before="100" w:beforeAutospacing="1" w:after="100" w:afterAutospacing="1"/>
        <w:jc w:val="both"/>
        <w:outlineLvl w:val="2"/>
        <w:rPr>
          <w:rFonts w:ascii="Times New Roman" w:eastAsia="Times New Roman" w:hAnsi="Times New Roman" w:cs="Times New Roman"/>
        </w:rPr>
      </w:pPr>
      <w:r w:rsidRPr="00051E64">
        <w:rPr>
          <w:rFonts w:ascii="Times New Roman" w:hAnsi="Times New Roman" w:cs="Times New Roman"/>
          <w:color w:val="000000"/>
        </w:rPr>
        <w:t xml:space="preserve">In September 2023, Liberia underwent a second JEE assessment using the third edition tool with participation of multisectoral experts to jointly assess Liberia’s strengths, weaknesses and priority actions in health security preparedness and response. Results from the assessment showed that the overall IHR core capacity of the country is 43.9% (Liberia JEE Report, 2023). Among the indications with no capacity, was the unavailability of a Multisectoral workforce strategy that has been flagged up overtime.  </w:t>
      </w:r>
      <w:r w:rsidRPr="00051E64">
        <w:rPr>
          <w:rFonts w:ascii="Times New Roman" w:eastAsia="Times New Roman" w:hAnsi="Times New Roman" w:cs="Times New Roman"/>
          <w:color w:val="000000"/>
          <w14:ligatures w14:val="standardContextual"/>
        </w:rPr>
        <w:t xml:space="preserve">Currently, there are sector-specific workforce strategies for human health and animal health sectors in the Ministries of Health and Agriculture. It is critical that the One Health workforce strategy be developed linking all relevant sectors that will document the country’s current workforce capacity and needs for appropriate intervention. </w:t>
      </w:r>
      <w:r w:rsidRPr="00051E64">
        <w:rPr>
          <w:rFonts w:ascii="Times New Roman" w:eastAsia="Times New Roman" w:hAnsi="Times New Roman" w:cs="Times New Roman"/>
        </w:rPr>
        <w:t>The National Public Health Institute of Liberia (NPHIL) serving as the National Coordinating Institute of Liberia is tasked with helping to develop the health workforce that is responsive to and adequate for the needs of the nation within the context of one health</w:t>
      </w:r>
      <w:r w:rsidR="005C2D32" w:rsidRPr="00051E64">
        <w:rPr>
          <w:rFonts w:ascii="Times New Roman" w:eastAsia="Times New Roman" w:hAnsi="Times New Roman" w:cs="Times New Roman"/>
        </w:rPr>
        <w:t>.</w:t>
      </w:r>
    </w:p>
    <w:p w14:paraId="7757BA02" w14:textId="77777777" w:rsidR="005C2D32" w:rsidRPr="00051E64" w:rsidRDefault="005C2D32" w:rsidP="005C2D32">
      <w:pPr>
        <w:pStyle w:val="NoSpacing"/>
        <w:jc w:val="both"/>
        <w:rPr>
          <w:rFonts w:ascii="Times New Roman" w:hAnsi="Times New Roman" w:cs="Times New Roman"/>
          <w:b/>
          <w:bCs/>
        </w:rPr>
      </w:pPr>
      <w:r w:rsidRPr="00051E64">
        <w:rPr>
          <w:rFonts w:ascii="Times New Roman" w:hAnsi="Times New Roman" w:cs="Times New Roman"/>
          <w:b/>
          <w:bCs/>
        </w:rPr>
        <w:t>Key Objective:</w:t>
      </w:r>
    </w:p>
    <w:p w14:paraId="3E59F4E0" w14:textId="77777777" w:rsidR="00C117F4" w:rsidRDefault="00C117F4" w:rsidP="005C2D32">
      <w:pPr>
        <w:spacing w:before="100" w:beforeAutospacing="1" w:after="100" w:afterAutospacing="1"/>
        <w:jc w:val="both"/>
        <w:outlineLvl w:val="2"/>
        <w:rPr>
          <w:rFonts w:ascii="Times New Roman" w:hAnsi="Times New Roman" w:cs="Times New Roman"/>
          <w:color w:val="000000" w:themeColor="text1"/>
          <w:sz w:val="24"/>
          <w:szCs w:val="24"/>
        </w:rPr>
      </w:pPr>
      <w:r w:rsidRPr="00A1715A">
        <w:rPr>
          <w:rFonts w:ascii="Times New Roman" w:hAnsi="Times New Roman" w:cs="Times New Roman"/>
          <w:color w:val="000000" w:themeColor="text1"/>
          <w:sz w:val="24"/>
          <w:szCs w:val="24"/>
        </w:rPr>
        <w:t>The primary objective of this consultancy is to provide technical assistance and guidance in the development of a National Prescription Policy for Animal Health in Liberia. The policy will serve as a guiding document for the regulation and management of veterinary medicines and prescriptions, ensuring their safe and effective use.</w:t>
      </w:r>
    </w:p>
    <w:p w14:paraId="2643C500" w14:textId="4ED0E124" w:rsidR="005C2D32" w:rsidRPr="00782E5A" w:rsidRDefault="005C2D32" w:rsidP="005C2D32">
      <w:pPr>
        <w:spacing w:before="100" w:beforeAutospacing="1" w:after="100" w:afterAutospacing="1"/>
        <w:jc w:val="both"/>
        <w:outlineLvl w:val="2"/>
        <w:rPr>
          <w:rFonts w:ascii="Times New Roman" w:eastAsia="Times New Roman" w:hAnsi="Times New Roman" w:cs="Times New Roman"/>
        </w:rPr>
      </w:pPr>
      <w:r w:rsidRPr="00782E5A">
        <w:rPr>
          <w:rFonts w:ascii="Times New Roman" w:hAnsi="Times New Roman" w:cs="Times New Roman"/>
        </w:rPr>
        <w:t xml:space="preserve">In view of the above, the Ministry of Health now invites qualified individuals to express their interest in providing the Consulting Services mentioned above by submitting </w:t>
      </w:r>
      <w:r w:rsidR="00051E64" w:rsidRPr="00782E5A">
        <w:rPr>
          <w:rFonts w:ascii="Times New Roman" w:hAnsi="Times New Roman" w:cs="Times New Roman"/>
        </w:rPr>
        <w:t>a</w:t>
      </w:r>
      <w:r w:rsidRPr="00782E5A">
        <w:rPr>
          <w:rFonts w:ascii="Times New Roman" w:hAnsi="Times New Roman" w:cs="Times New Roman"/>
        </w:rPr>
        <w:t xml:space="preserve"> cover letter, up-to-date CV indicating three (3) references.  The candidate should prove that they meet the minimum qualifications, experience, and skills outlined below. Additionally, please include all relevant supporting documents (such as degrees, certificates, etc.) as part of your submission</w:t>
      </w:r>
    </w:p>
    <w:p w14:paraId="10E95BDB" w14:textId="77777777" w:rsidR="005C2D32" w:rsidRPr="00782E5A" w:rsidRDefault="005C2D32" w:rsidP="005C2D32">
      <w:pPr>
        <w:pStyle w:val="NoSpacing"/>
        <w:jc w:val="both"/>
        <w:rPr>
          <w:rFonts w:ascii="Times New Roman" w:hAnsi="Times New Roman" w:cs="Times New Roman"/>
        </w:rPr>
      </w:pPr>
      <w:r w:rsidRPr="00782E5A">
        <w:rPr>
          <w:rFonts w:ascii="Times New Roman" w:hAnsi="Times New Roman" w:cs="Times New Roman"/>
          <w:b/>
          <w:bCs/>
        </w:rPr>
        <w:t>Qualification and Experience</w:t>
      </w:r>
      <w:r w:rsidRPr="00782E5A">
        <w:rPr>
          <w:rFonts w:ascii="Times New Roman" w:hAnsi="Times New Roman" w:cs="Times New Roman"/>
        </w:rPr>
        <w:t xml:space="preserve">:  </w:t>
      </w:r>
    </w:p>
    <w:p w14:paraId="6375A5A4" w14:textId="77777777" w:rsidR="005C2D32" w:rsidRPr="00782E5A" w:rsidRDefault="005C2D32" w:rsidP="005C2D32">
      <w:pPr>
        <w:pStyle w:val="NoSpacing"/>
        <w:jc w:val="both"/>
        <w:rPr>
          <w:rFonts w:ascii="Times New Roman" w:hAnsi="Times New Roman" w:cs="Times New Roman"/>
        </w:rPr>
      </w:pPr>
    </w:p>
    <w:p w14:paraId="150F9979" w14:textId="77777777" w:rsidR="003D6B9C" w:rsidRPr="00A1715A" w:rsidRDefault="003D6B9C" w:rsidP="003D6B9C">
      <w:pPr>
        <w:pStyle w:val="NoSpacing"/>
        <w:numPr>
          <w:ilvl w:val="0"/>
          <w:numId w:val="3"/>
        </w:numPr>
        <w:jc w:val="both"/>
        <w:rPr>
          <w:rFonts w:ascii="Times New Roman" w:eastAsiaTheme="majorEastAsia" w:hAnsi="Times New Roman" w:cs="Times New Roman"/>
          <w:color w:val="000000" w:themeColor="text1"/>
          <w:sz w:val="24"/>
          <w:szCs w:val="24"/>
        </w:rPr>
      </w:pPr>
      <w:r w:rsidRPr="00A1715A">
        <w:rPr>
          <w:rFonts w:ascii="Times New Roman" w:eastAsiaTheme="majorEastAsia" w:hAnsi="Times New Roman" w:cs="Times New Roman"/>
          <w:color w:val="000000" w:themeColor="text1"/>
          <w:sz w:val="24"/>
          <w:szCs w:val="24"/>
        </w:rPr>
        <w:t>Doctor of Veterinary Medicines (DVM), MPH, MSc in One Health, or its equivalent in animal health, Veterinary Pharmacology, or a related discipline.</w:t>
      </w:r>
    </w:p>
    <w:p w14:paraId="127F7154" w14:textId="77777777" w:rsidR="003D6B9C" w:rsidRPr="00A1715A" w:rsidRDefault="003D6B9C" w:rsidP="003D6B9C">
      <w:pPr>
        <w:pStyle w:val="NoSpacing"/>
        <w:numPr>
          <w:ilvl w:val="0"/>
          <w:numId w:val="3"/>
        </w:numPr>
        <w:jc w:val="both"/>
        <w:rPr>
          <w:rFonts w:ascii="Times New Roman" w:eastAsiaTheme="majorEastAsia" w:hAnsi="Times New Roman" w:cs="Times New Roman"/>
          <w:color w:val="000000" w:themeColor="text1"/>
          <w:sz w:val="24"/>
          <w:szCs w:val="24"/>
        </w:rPr>
      </w:pPr>
      <w:r w:rsidRPr="00A1715A">
        <w:rPr>
          <w:rFonts w:ascii="Times New Roman" w:eastAsiaTheme="majorEastAsia" w:hAnsi="Times New Roman" w:cs="Times New Roman"/>
          <w:color w:val="000000" w:themeColor="text1"/>
          <w:sz w:val="24"/>
          <w:szCs w:val="24"/>
        </w:rPr>
        <w:t>Minimum 8 years of relevant experience in developing or implementing prescription or AMR-related policies, preferably in an African context.</w:t>
      </w:r>
    </w:p>
    <w:p w14:paraId="3E2B6A19" w14:textId="77777777" w:rsidR="003D6B9C" w:rsidRPr="00A1715A" w:rsidRDefault="003D6B9C" w:rsidP="003D6B9C">
      <w:pPr>
        <w:pStyle w:val="NoSpacing"/>
        <w:numPr>
          <w:ilvl w:val="0"/>
          <w:numId w:val="3"/>
        </w:numPr>
        <w:jc w:val="both"/>
        <w:rPr>
          <w:rFonts w:ascii="Times New Roman" w:eastAsiaTheme="majorEastAsia" w:hAnsi="Times New Roman" w:cs="Times New Roman"/>
          <w:color w:val="000000" w:themeColor="text1"/>
          <w:sz w:val="24"/>
          <w:szCs w:val="24"/>
        </w:rPr>
      </w:pPr>
      <w:r w:rsidRPr="00A1715A">
        <w:rPr>
          <w:rFonts w:ascii="Times New Roman" w:eastAsiaTheme="majorEastAsia" w:hAnsi="Times New Roman" w:cs="Times New Roman"/>
          <w:color w:val="000000" w:themeColor="text1"/>
          <w:sz w:val="24"/>
          <w:szCs w:val="24"/>
        </w:rPr>
        <w:lastRenderedPageBreak/>
        <w:t>Strong knowledge of WOAH, FAO, WHO, and ECOWAS frameworks on veterinary drug use and AMR containment.</w:t>
      </w:r>
    </w:p>
    <w:p w14:paraId="22921EF8" w14:textId="77777777" w:rsidR="003D6B9C" w:rsidRPr="00A1715A" w:rsidRDefault="003D6B9C" w:rsidP="003D6B9C">
      <w:pPr>
        <w:pStyle w:val="NoSpacing"/>
        <w:numPr>
          <w:ilvl w:val="0"/>
          <w:numId w:val="3"/>
        </w:numPr>
        <w:jc w:val="both"/>
        <w:rPr>
          <w:rFonts w:ascii="Times New Roman" w:eastAsiaTheme="majorEastAsia" w:hAnsi="Times New Roman" w:cs="Times New Roman"/>
          <w:color w:val="000000" w:themeColor="text1"/>
          <w:sz w:val="24"/>
          <w:szCs w:val="24"/>
        </w:rPr>
      </w:pPr>
      <w:r w:rsidRPr="00A1715A">
        <w:rPr>
          <w:rFonts w:ascii="Times New Roman" w:eastAsiaTheme="majorEastAsia" w:hAnsi="Times New Roman" w:cs="Times New Roman"/>
          <w:color w:val="000000" w:themeColor="text1"/>
          <w:sz w:val="24"/>
          <w:szCs w:val="24"/>
        </w:rPr>
        <w:t>Proven expertise in legal drafting, policy development, and stakeholder facilitation.</w:t>
      </w:r>
    </w:p>
    <w:p w14:paraId="5ABADA6C" w14:textId="77777777" w:rsidR="003D6B9C" w:rsidRPr="00A1715A" w:rsidRDefault="003D6B9C" w:rsidP="003D6B9C">
      <w:pPr>
        <w:pStyle w:val="NoSpacing"/>
        <w:numPr>
          <w:ilvl w:val="0"/>
          <w:numId w:val="3"/>
        </w:numPr>
        <w:jc w:val="both"/>
        <w:rPr>
          <w:rFonts w:ascii="Times New Roman" w:hAnsi="Times New Roman" w:cs="Times New Roman"/>
          <w:b/>
          <w:bCs/>
          <w:sz w:val="24"/>
          <w:szCs w:val="24"/>
        </w:rPr>
      </w:pPr>
      <w:r w:rsidRPr="00A1715A">
        <w:rPr>
          <w:rFonts w:ascii="Times New Roman" w:eastAsiaTheme="majorEastAsia" w:hAnsi="Times New Roman" w:cs="Times New Roman"/>
          <w:color w:val="000000" w:themeColor="text1"/>
          <w:sz w:val="24"/>
          <w:szCs w:val="24"/>
        </w:rPr>
        <w:t>Experience working with governments and development partners on veterinary governance or health policy reform</w:t>
      </w:r>
      <w:r w:rsidRPr="00A1715A">
        <w:rPr>
          <w:rFonts w:ascii="Times New Roman" w:hAnsi="Times New Roman" w:cs="Times New Roman"/>
          <w:sz w:val="24"/>
          <w:szCs w:val="24"/>
        </w:rPr>
        <w:t xml:space="preserve">. </w:t>
      </w:r>
    </w:p>
    <w:p w14:paraId="4D5A4244" w14:textId="77777777" w:rsidR="003D6B9C" w:rsidRPr="00A1715A" w:rsidRDefault="003D6B9C" w:rsidP="003D6B9C">
      <w:pPr>
        <w:pStyle w:val="NoSpacing"/>
        <w:numPr>
          <w:ilvl w:val="0"/>
          <w:numId w:val="3"/>
        </w:numPr>
        <w:jc w:val="both"/>
        <w:rPr>
          <w:rFonts w:ascii="Times New Roman" w:hAnsi="Times New Roman" w:cs="Times New Roman"/>
          <w:sz w:val="24"/>
          <w:szCs w:val="24"/>
        </w:rPr>
      </w:pPr>
      <w:r w:rsidRPr="00A1715A">
        <w:rPr>
          <w:rFonts w:ascii="Times New Roman" w:hAnsi="Times New Roman" w:cs="Times New Roman"/>
          <w:sz w:val="24"/>
          <w:szCs w:val="24"/>
        </w:rPr>
        <w:t>Strong understanding of the regulatory and political context of animal health in Liberia and the broader African region.</w:t>
      </w:r>
    </w:p>
    <w:p w14:paraId="1AAD0D29" w14:textId="77777777" w:rsidR="003D6B9C" w:rsidRPr="00A1715A" w:rsidRDefault="003D6B9C" w:rsidP="003D6B9C">
      <w:pPr>
        <w:pStyle w:val="NoSpacing"/>
        <w:numPr>
          <w:ilvl w:val="0"/>
          <w:numId w:val="3"/>
        </w:numPr>
        <w:jc w:val="both"/>
        <w:rPr>
          <w:rFonts w:ascii="Times New Roman" w:hAnsi="Times New Roman" w:cs="Times New Roman"/>
          <w:sz w:val="24"/>
          <w:szCs w:val="24"/>
        </w:rPr>
      </w:pPr>
      <w:r w:rsidRPr="00A1715A">
        <w:rPr>
          <w:rFonts w:ascii="Times New Roman" w:hAnsi="Times New Roman" w:cs="Times New Roman"/>
          <w:sz w:val="24"/>
          <w:szCs w:val="24"/>
        </w:rPr>
        <w:t>Excellent research, analytical, and communication skills.</w:t>
      </w:r>
    </w:p>
    <w:p w14:paraId="7BDEAB4B" w14:textId="77777777" w:rsidR="003D6B9C" w:rsidRPr="00A1715A" w:rsidRDefault="003D6B9C" w:rsidP="003D6B9C">
      <w:pPr>
        <w:pStyle w:val="NoSpacing"/>
        <w:numPr>
          <w:ilvl w:val="0"/>
          <w:numId w:val="3"/>
        </w:numPr>
        <w:jc w:val="both"/>
        <w:rPr>
          <w:rFonts w:ascii="Times New Roman" w:hAnsi="Times New Roman" w:cs="Times New Roman"/>
          <w:sz w:val="24"/>
          <w:szCs w:val="24"/>
        </w:rPr>
      </w:pPr>
      <w:r w:rsidRPr="00A1715A">
        <w:rPr>
          <w:rFonts w:ascii="Times New Roman" w:hAnsi="Times New Roman" w:cs="Times New Roman"/>
          <w:sz w:val="24"/>
          <w:szCs w:val="24"/>
        </w:rPr>
        <w:t>Proficiency in English, both written and spoken.</w:t>
      </w:r>
    </w:p>
    <w:p w14:paraId="1B4C68A7" w14:textId="77777777" w:rsidR="005C2D32" w:rsidRPr="00782E5A" w:rsidRDefault="005C2D32" w:rsidP="005C2D32">
      <w:pPr>
        <w:pStyle w:val="NoSpacing"/>
        <w:ind w:left="720"/>
        <w:jc w:val="both"/>
        <w:rPr>
          <w:rFonts w:ascii="Times New Roman" w:hAnsi="Times New Roman" w:cs="Times New Roman"/>
        </w:rPr>
      </w:pPr>
    </w:p>
    <w:p w14:paraId="5D5788A9" w14:textId="77E5E371" w:rsidR="005C2D32" w:rsidRPr="00782E5A" w:rsidRDefault="005C2D32" w:rsidP="005C2D32">
      <w:pPr>
        <w:jc w:val="both"/>
        <w:rPr>
          <w:rFonts w:ascii="Times New Roman" w:hAnsi="Times New Roman" w:cs="Times New Roman"/>
        </w:rPr>
      </w:pPr>
      <w:r w:rsidRPr="00782E5A">
        <w:rPr>
          <w:rFonts w:ascii="Times New Roman" w:hAnsi="Times New Roman" w:cs="Times New Roman"/>
        </w:rPr>
        <w:t xml:space="preserve">The assignment duration is for a period of </w:t>
      </w:r>
      <w:r w:rsidR="000F4B29">
        <w:rPr>
          <w:rFonts w:ascii="Times New Roman" w:hAnsi="Times New Roman" w:cs="Times New Roman"/>
        </w:rPr>
        <w:t>5</w:t>
      </w:r>
      <w:r w:rsidRPr="00782E5A">
        <w:rPr>
          <w:rFonts w:ascii="Times New Roman" w:hAnsi="Times New Roman" w:cs="Times New Roman"/>
        </w:rPr>
        <w:t xml:space="preserve"> months. An individual will be selected in accordance with the procedures set in the World Bank’s Procurement Regulations for IPF Borrowers (Sixth Edition, February 2025).  </w:t>
      </w:r>
    </w:p>
    <w:p w14:paraId="0222ABDE" w14:textId="67EAE342" w:rsidR="005C2D32" w:rsidRPr="00A70DB7" w:rsidRDefault="005C2D32" w:rsidP="005C2D32">
      <w:pPr>
        <w:pStyle w:val="NoSpacing"/>
        <w:jc w:val="both"/>
        <w:rPr>
          <w:rFonts w:ascii="Times New Roman" w:hAnsi="Times New Roman" w:cs="Times New Roman"/>
          <w:b/>
          <w:bCs/>
        </w:rPr>
      </w:pPr>
      <w:r w:rsidRPr="00782E5A">
        <w:rPr>
          <w:rFonts w:ascii="Times New Roman" w:hAnsi="Times New Roman" w:cs="Times New Roman"/>
        </w:rPr>
        <w:t xml:space="preserve">Please note that all interested candidates can request </w:t>
      </w:r>
      <w:r>
        <w:rPr>
          <w:rFonts w:ascii="Times New Roman" w:hAnsi="Times New Roman" w:cs="Times New Roman"/>
        </w:rPr>
        <w:t>a</w:t>
      </w:r>
      <w:r w:rsidRPr="00782E5A">
        <w:rPr>
          <w:rFonts w:ascii="Times New Roman" w:hAnsi="Times New Roman" w:cs="Times New Roman"/>
        </w:rPr>
        <w:t xml:space="preserve"> copy of the TOR before submission of </w:t>
      </w:r>
      <w:r>
        <w:rPr>
          <w:rFonts w:ascii="Times New Roman" w:hAnsi="Times New Roman" w:cs="Times New Roman"/>
        </w:rPr>
        <w:t xml:space="preserve">the </w:t>
      </w:r>
      <w:r w:rsidRPr="00782E5A">
        <w:rPr>
          <w:rFonts w:ascii="Times New Roman" w:hAnsi="Times New Roman" w:cs="Times New Roman"/>
        </w:rPr>
        <w:t xml:space="preserve">required documents.  </w:t>
      </w:r>
      <w:r>
        <w:rPr>
          <w:rFonts w:ascii="Times New Roman" w:hAnsi="Times New Roman" w:cs="Times New Roman"/>
        </w:rPr>
        <w:t>The</w:t>
      </w:r>
      <w:r w:rsidR="002135F6">
        <w:rPr>
          <w:rFonts w:ascii="Times New Roman" w:hAnsi="Times New Roman" w:cs="Times New Roman"/>
        </w:rPr>
        <w:t xml:space="preserve"> request of the TOR and the</w:t>
      </w:r>
      <w:r>
        <w:rPr>
          <w:rFonts w:ascii="Times New Roman" w:hAnsi="Times New Roman" w:cs="Times New Roman"/>
        </w:rPr>
        <w:t xml:space="preserve"> submission </w:t>
      </w:r>
      <w:r w:rsidR="002135F6">
        <w:rPr>
          <w:rFonts w:ascii="Times New Roman" w:hAnsi="Times New Roman" w:cs="Times New Roman"/>
        </w:rPr>
        <w:t xml:space="preserve">of </w:t>
      </w:r>
      <w:r w:rsidRPr="00782E5A">
        <w:rPr>
          <w:rFonts w:ascii="Times New Roman" w:hAnsi="Times New Roman" w:cs="Times New Roman"/>
        </w:rPr>
        <w:t xml:space="preserve">(cover letter, CV and degrees </w:t>
      </w:r>
      <w:proofErr w:type="spellStart"/>
      <w:r w:rsidRPr="00782E5A">
        <w:rPr>
          <w:rFonts w:ascii="Times New Roman" w:hAnsi="Times New Roman" w:cs="Times New Roman"/>
        </w:rPr>
        <w:t>etc</w:t>
      </w:r>
      <w:proofErr w:type="spellEnd"/>
      <w:r w:rsidRPr="00782E5A">
        <w:rPr>
          <w:rFonts w:ascii="Times New Roman" w:hAnsi="Times New Roman" w:cs="Times New Roman"/>
        </w:rPr>
        <w:t xml:space="preserve">) is to be </w:t>
      </w:r>
      <w:r>
        <w:rPr>
          <w:rFonts w:ascii="Times New Roman" w:hAnsi="Times New Roman" w:cs="Times New Roman"/>
        </w:rPr>
        <w:t>made</w:t>
      </w:r>
      <w:r w:rsidRPr="00782E5A">
        <w:rPr>
          <w:rFonts w:ascii="Times New Roman" w:hAnsi="Times New Roman" w:cs="Times New Roman"/>
        </w:rPr>
        <w:t xml:space="preserve"> </w:t>
      </w:r>
      <w:r>
        <w:rPr>
          <w:rFonts w:ascii="Times New Roman" w:hAnsi="Times New Roman" w:cs="Times New Roman"/>
        </w:rPr>
        <w:t xml:space="preserve">on or before </w:t>
      </w:r>
      <w:r w:rsidR="00F2553D">
        <w:rPr>
          <w:rFonts w:ascii="Times New Roman" w:hAnsi="Times New Roman" w:cs="Times New Roman"/>
        </w:rPr>
        <w:t>April 6</w:t>
      </w:r>
      <w:r w:rsidRPr="00F2553D">
        <w:rPr>
          <w:rFonts w:ascii="Times New Roman" w:hAnsi="Times New Roman" w:cs="Times New Roman"/>
          <w:color w:val="000000" w:themeColor="text1"/>
        </w:rPr>
        <w:t xml:space="preserve">, 2026 </w:t>
      </w:r>
      <w:r>
        <w:rPr>
          <w:rFonts w:ascii="Times New Roman" w:hAnsi="Times New Roman" w:cs="Times New Roman"/>
        </w:rPr>
        <w:t xml:space="preserve">@ 1 pm </w:t>
      </w:r>
      <w:r w:rsidRPr="00782E5A">
        <w:rPr>
          <w:rFonts w:ascii="Times New Roman" w:hAnsi="Times New Roman" w:cs="Times New Roman"/>
        </w:rPr>
        <w:t>to the below email addresses</w:t>
      </w:r>
      <w:r w:rsidR="002135F6">
        <w:rPr>
          <w:rFonts w:ascii="Times New Roman" w:hAnsi="Times New Roman" w:cs="Times New Roman"/>
        </w:rPr>
        <w:t xml:space="preserve">.  The subject on the submission should be </w:t>
      </w:r>
      <w:r>
        <w:rPr>
          <w:rFonts w:ascii="Times New Roman" w:hAnsi="Times New Roman" w:cs="Times New Roman"/>
        </w:rPr>
        <w:t xml:space="preserve">clearly </w:t>
      </w:r>
      <w:r w:rsidR="002135F6">
        <w:rPr>
          <w:rFonts w:ascii="Times New Roman" w:hAnsi="Times New Roman" w:cs="Times New Roman"/>
        </w:rPr>
        <w:t>labelled</w:t>
      </w:r>
      <w:r>
        <w:rPr>
          <w:rFonts w:ascii="Times New Roman" w:hAnsi="Times New Roman" w:cs="Times New Roman"/>
        </w:rPr>
        <w:t xml:space="preserve"> as “</w:t>
      </w:r>
      <w:r w:rsidR="00AB2CFE" w:rsidRPr="00AB2CFE">
        <w:rPr>
          <w:rFonts w:ascii="Times New Roman" w:hAnsi="Times New Roman" w:cs="Times New Roman"/>
          <w:b/>
          <w:bCs/>
        </w:rPr>
        <w:t>National Prescription Policy for Animal Health</w:t>
      </w:r>
      <w:r w:rsidRPr="00A70DB7">
        <w:rPr>
          <w:rFonts w:ascii="Times New Roman" w:hAnsi="Times New Roman" w:cs="Times New Roman"/>
          <w:b/>
          <w:bCs/>
        </w:rPr>
        <w:t>/ LR-MOHSW-</w:t>
      </w:r>
      <w:r w:rsidR="00AB2CFE" w:rsidRPr="003D6B9C">
        <w:rPr>
          <w:rFonts w:ascii="Times New Roman" w:hAnsi="Times New Roman" w:cs="Times New Roman"/>
          <w:b/>
          <w:bCs/>
          <w:color w:val="000000" w:themeColor="text1"/>
        </w:rPr>
        <w:t>520066</w:t>
      </w:r>
      <w:r w:rsidRPr="00A70DB7">
        <w:rPr>
          <w:rFonts w:ascii="Times New Roman" w:hAnsi="Times New Roman" w:cs="Times New Roman"/>
          <w:b/>
          <w:bCs/>
        </w:rPr>
        <w:t xml:space="preserve">-CS-INDV” </w:t>
      </w:r>
    </w:p>
    <w:p w14:paraId="0728096B" w14:textId="77777777" w:rsidR="005C2D32" w:rsidRPr="00782E5A" w:rsidRDefault="005C2D32" w:rsidP="005C2D32">
      <w:pPr>
        <w:pStyle w:val="NoSpacing"/>
        <w:jc w:val="both"/>
        <w:rPr>
          <w:rFonts w:ascii="Times New Roman" w:hAnsi="Times New Roman" w:cs="Times New Roman"/>
        </w:rPr>
      </w:pPr>
    </w:p>
    <w:p w14:paraId="25FDEFF8" w14:textId="09287FF9" w:rsidR="005C2D32" w:rsidRPr="00A70DB7" w:rsidRDefault="005C2D32" w:rsidP="005C2D32">
      <w:pPr>
        <w:pStyle w:val="NoSpacing"/>
        <w:rPr>
          <w:rFonts w:ascii="Times New Roman" w:hAnsi="Times New Roman" w:cs="Times New Roman"/>
        </w:rPr>
      </w:pPr>
      <w:r w:rsidRPr="00A70DB7">
        <w:t xml:space="preserve"> </w:t>
      </w:r>
      <w:r w:rsidRPr="00782E5A">
        <w:t xml:space="preserve">Attention: </w:t>
      </w:r>
      <w:r w:rsidRPr="00782E5A">
        <w:tab/>
      </w:r>
      <w:r w:rsidRPr="00A70DB7">
        <w:rPr>
          <w:rFonts w:ascii="Times New Roman" w:hAnsi="Times New Roman" w:cs="Times New Roman"/>
        </w:rPr>
        <w:t>M</w:t>
      </w:r>
      <w:r w:rsidR="00AB2CFE">
        <w:rPr>
          <w:rFonts w:ascii="Times New Roman" w:hAnsi="Times New Roman" w:cs="Times New Roman"/>
        </w:rPr>
        <w:t xml:space="preserve">oses </w:t>
      </w:r>
      <w:proofErr w:type="spellStart"/>
      <w:r w:rsidR="00AB2CFE">
        <w:rPr>
          <w:rFonts w:ascii="Times New Roman" w:hAnsi="Times New Roman" w:cs="Times New Roman"/>
        </w:rPr>
        <w:t>Ballah</w:t>
      </w:r>
      <w:proofErr w:type="spellEnd"/>
      <w:r w:rsidR="00AB2CFE">
        <w:rPr>
          <w:rFonts w:ascii="Times New Roman" w:hAnsi="Times New Roman" w:cs="Times New Roman"/>
        </w:rPr>
        <w:t xml:space="preserve"> </w:t>
      </w:r>
    </w:p>
    <w:p w14:paraId="19EBBA01" w14:textId="4456D06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 xml:space="preserve">Procurement </w:t>
      </w:r>
      <w:r w:rsidR="00AB2CFE">
        <w:rPr>
          <w:rFonts w:ascii="Times New Roman" w:hAnsi="Times New Roman" w:cs="Times New Roman"/>
        </w:rPr>
        <w:t xml:space="preserve">Assistant </w:t>
      </w:r>
    </w:p>
    <w:p w14:paraId="034B7672" w14:textId="7777777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Ministry of Health</w:t>
      </w:r>
    </w:p>
    <w:p w14:paraId="010BA67B" w14:textId="7777777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Project Implementation Unit</w:t>
      </w:r>
    </w:p>
    <w:p w14:paraId="4CE67064" w14:textId="77777777" w:rsidR="00AB2CFE" w:rsidRDefault="005C2D32" w:rsidP="005C2D32">
      <w:pPr>
        <w:pStyle w:val="NoSpacing"/>
      </w:pPr>
      <w:r w:rsidRPr="00A70DB7">
        <w:rPr>
          <w:rFonts w:ascii="Times New Roman" w:hAnsi="Times New Roman" w:cs="Times New Roman"/>
        </w:rPr>
        <w:tab/>
      </w:r>
      <w:r w:rsidRPr="00A70DB7">
        <w:rPr>
          <w:rFonts w:ascii="Times New Roman" w:hAnsi="Times New Roman" w:cs="Times New Roman"/>
        </w:rPr>
        <w:tab/>
        <w:t>Email:</w:t>
      </w:r>
      <w:r w:rsidR="00AB2CFE">
        <w:rPr>
          <w:rFonts w:ascii="Times New Roman" w:hAnsi="Times New Roman" w:cs="Times New Roman"/>
        </w:rPr>
        <w:t xml:space="preserve"> </w:t>
      </w:r>
      <w:hyperlink r:id="rId5" w:history="1">
        <w:r w:rsidR="00AB2CFE" w:rsidRPr="00335B26">
          <w:rPr>
            <w:rStyle w:val="Hyperlink"/>
            <w:rFonts w:ascii="Times New Roman" w:hAnsi="Times New Roman" w:cs="Times New Roman"/>
          </w:rPr>
          <w:t>mosesballah85@ymail.com</w:t>
        </w:r>
      </w:hyperlink>
      <w:r w:rsidR="00AB2CFE">
        <w:rPr>
          <w:rFonts w:ascii="Times New Roman" w:hAnsi="Times New Roman" w:cs="Times New Roman"/>
        </w:rPr>
        <w:t xml:space="preserve">, </w:t>
      </w:r>
      <w:r w:rsidRPr="00A70DB7">
        <w:rPr>
          <w:rFonts w:ascii="Times New Roman" w:hAnsi="Times New Roman" w:cs="Times New Roman"/>
        </w:rPr>
        <w:t xml:space="preserve">copy: </w:t>
      </w:r>
      <w:hyperlink r:id="rId6" w:history="1">
        <w:r w:rsidRPr="00A70DB7">
          <w:rPr>
            <w:rStyle w:val="Hyperlink"/>
            <w:rFonts w:ascii="Times New Roman" w:hAnsi="Times New Roman" w:cs="Times New Roman"/>
          </w:rPr>
          <w:t>neuf25fumba@gmail.com</w:t>
        </w:r>
      </w:hyperlink>
      <w:r w:rsidRPr="00A70DB7">
        <w:rPr>
          <w:rStyle w:val="Hyperlink"/>
          <w:rFonts w:ascii="Times New Roman" w:hAnsi="Times New Roman" w:cs="Times New Roman"/>
        </w:rPr>
        <w:t>,</w:t>
      </w:r>
      <w:r w:rsidR="00AB2CFE">
        <w:t xml:space="preserve"> </w:t>
      </w:r>
    </w:p>
    <w:p w14:paraId="36FE7B37" w14:textId="11A41085" w:rsidR="005C2D32" w:rsidRPr="00A70DB7" w:rsidRDefault="00AB2CFE" w:rsidP="005C2D32">
      <w:pPr>
        <w:pStyle w:val="NoSpacing"/>
        <w:rPr>
          <w:rStyle w:val="Hyperlink"/>
          <w:rFonts w:ascii="Times New Roman" w:hAnsi="Times New Roman" w:cs="Times New Roman"/>
          <w:u w:val="none"/>
        </w:rPr>
      </w:pPr>
      <w:r>
        <w:tab/>
      </w:r>
      <w:r>
        <w:tab/>
      </w:r>
      <w:r>
        <w:tab/>
      </w:r>
      <w:hyperlink r:id="rId7" w:history="1">
        <w:r w:rsidRPr="00196A98">
          <w:rPr>
            <w:rStyle w:val="Hyperlink"/>
            <w:rFonts w:ascii="Times New Roman" w:hAnsi="Times New Roman" w:cs="Times New Roman"/>
          </w:rPr>
          <w:t>wapoejacob29@gmail.com</w:t>
        </w:r>
      </w:hyperlink>
      <w:r w:rsidR="000B3D08">
        <w:rPr>
          <w:rStyle w:val="Hyperlink"/>
          <w:rFonts w:ascii="Times New Roman" w:hAnsi="Times New Roman" w:cs="Times New Roman"/>
        </w:rPr>
        <w:t xml:space="preserve">, </w:t>
      </w:r>
      <w:hyperlink r:id="rId8" w:history="1">
        <w:r w:rsidR="000B3D08" w:rsidRPr="00335B26">
          <w:rPr>
            <w:rStyle w:val="Hyperlink"/>
            <w:rFonts w:ascii="Times New Roman" w:hAnsi="Times New Roman" w:cs="Times New Roman"/>
          </w:rPr>
          <w:t>mutriacias@yahoo.com</w:t>
        </w:r>
      </w:hyperlink>
      <w:r w:rsidR="000B3D08">
        <w:rPr>
          <w:rStyle w:val="Hyperlink"/>
          <w:rFonts w:ascii="Times New Roman" w:hAnsi="Times New Roman" w:cs="Times New Roman"/>
        </w:rPr>
        <w:t xml:space="preserve"> </w:t>
      </w:r>
      <w:r w:rsidR="005C2D32" w:rsidRPr="00A70DB7">
        <w:rPr>
          <w:rStyle w:val="Hyperlink"/>
          <w:rFonts w:ascii="Times New Roman" w:hAnsi="Times New Roman" w:cs="Times New Roman"/>
          <w:u w:val="none"/>
        </w:rPr>
        <w:tab/>
      </w:r>
      <w:r w:rsidR="005C2D32">
        <w:rPr>
          <w:rStyle w:val="Hyperlink"/>
          <w:rFonts w:ascii="Times New Roman" w:hAnsi="Times New Roman" w:cs="Times New Roman"/>
          <w:u w:val="none"/>
        </w:rPr>
        <w:t xml:space="preserve">            </w:t>
      </w:r>
    </w:p>
    <w:p w14:paraId="5BC9BA7D" w14:textId="77777777" w:rsidR="005C2D32" w:rsidRPr="00782E5A" w:rsidRDefault="005C2D32" w:rsidP="005C2D32">
      <w:pPr>
        <w:pStyle w:val="NoSpacing"/>
        <w:jc w:val="both"/>
        <w:rPr>
          <w:rFonts w:ascii="Times New Roman" w:hAnsi="Times New Roman" w:cs="Times New Roman"/>
        </w:rPr>
      </w:pPr>
    </w:p>
    <w:p w14:paraId="650423BA" w14:textId="77777777" w:rsidR="005C2D32" w:rsidRPr="00782E5A" w:rsidRDefault="005C2D32" w:rsidP="005C2D32">
      <w:pPr>
        <w:rPr>
          <w:rFonts w:ascii="Times New Roman" w:hAnsi="Times New Roman" w:cs="Times New Roman"/>
        </w:rPr>
      </w:pPr>
      <w:r>
        <w:rPr>
          <w:rFonts w:ascii="Times New Roman" w:hAnsi="Times New Roman" w:cs="Times New Roman"/>
        </w:rPr>
        <w:t>Kindly note that o</w:t>
      </w:r>
      <w:r w:rsidRPr="00782E5A">
        <w:rPr>
          <w:rFonts w:ascii="Times New Roman" w:hAnsi="Times New Roman" w:cs="Times New Roman"/>
        </w:rPr>
        <w:t>nly shortlisted candidates will be contacted.</w:t>
      </w:r>
    </w:p>
    <w:p w14:paraId="194FF713" w14:textId="77777777" w:rsidR="00E13D14" w:rsidRDefault="00E13D14"/>
    <w:sectPr w:rsidR="00E1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45D6"/>
    <w:multiLevelType w:val="hybridMultilevel"/>
    <w:tmpl w:val="BB8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25934"/>
    <w:multiLevelType w:val="hybridMultilevel"/>
    <w:tmpl w:val="D8F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C6B6D"/>
    <w:multiLevelType w:val="multilevel"/>
    <w:tmpl w:val="F8F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970792">
    <w:abstractNumId w:val="2"/>
  </w:num>
  <w:num w:numId="2" w16cid:durableId="431511282">
    <w:abstractNumId w:val="0"/>
  </w:num>
  <w:num w:numId="3" w16cid:durableId="50798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32"/>
    <w:rsid w:val="00051E64"/>
    <w:rsid w:val="000852B8"/>
    <w:rsid w:val="000B221A"/>
    <w:rsid w:val="000B3D08"/>
    <w:rsid w:val="000F4B29"/>
    <w:rsid w:val="001C06A4"/>
    <w:rsid w:val="002135F6"/>
    <w:rsid w:val="003D6B9C"/>
    <w:rsid w:val="005C2D32"/>
    <w:rsid w:val="0061624D"/>
    <w:rsid w:val="00867947"/>
    <w:rsid w:val="00967CA4"/>
    <w:rsid w:val="00A21BFA"/>
    <w:rsid w:val="00AB2CFE"/>
    <w:rsid w:val="00B40F84"/>
    <w:rsid w:val="00C079A8"/>
    <w:rsid w:val="00C117F4"/>
    <w:rsid w:val="00D72098"/>
    <w:rsid w:val="00DB4298"/>
    <w:rsid w:val="00E13D14"/>
    <w:rsid w:val="00F2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B502"/>
  <w15:chartTrackingRefBased/>
  <w15:docId w15:val="{D7E74BF1-55C4-44DC-B3CD-5F0C5505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32"/>
    <w:rPr>
      <w:kern w:val="0"/>
      <w14:ligatures w14:val="none"/>
    </w:rPr>
  </w:style>
  <w:style w:type="paragraph" w:styleId="Heading1">
    <w:name w:val="heading 1"/>
    <w:basedOn w:val="Normal"/>
    <w:next w:val="Normal"/>
    <w:link w:val="Heading1Char"/>
    <w:uiPriority w:val="9"/>
    <w:qFormat/>
    <w:rsid w:val="005C2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D32"/>
    <w:rPr>
      <w:rFonts w:eastAsiaTheme="majorEastAsia" w:cstheme="majorBidi"/>
      <w:color w:val="272727" w:themeColor="text1" w:themeTint="D8"/>
    </w:rPr>
  </w:style>
  <w:style w:type="paragraph" w:styleId="Title">
    <w:name w:val="Title"/>
    <w:basedOn w:val="Normal"/>
    <w:next w:val="Normal"/>
    <w:link w:val="TitleChar"/>
    <w:uiPriority w:val="10"/>
    <w:qFormat/>
    <w:rsid w:val="005C2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D32"/>
    <w:pPr>
      <w:spacing w:before="160"/>
      <w:jc w:val="center"/>
    </w:pPr>
    <w:rPr>
      <w:i/>
      <w:iCs/>
      <w:color w:val="404040" w:themeColor="text1" w:themeTint="BF"/>
    </w:rPr>
  </w:style>
  <w:style w:type="character" w:customStyle="1" w:styleId="QuoteChar">
    <w:name w:val="Quote Char"/>
    <w:basedOn w:val="DefaultParagraphFont"/>
    <w:link w:val="Quote"/>
    <w:uiPriority w:val="29"/>
    <w:rsid w:val="005C2D32"/>
    <w:rPr>
      <w:i/>
      <w:iCs/>
      <w:color w:val="404040" w:themeColor="text1" w:themeTint="BF"/>
    </w:rPr>
  </w:style>
  <w:style w:type="paragraph" w:styleId="ListParagraph">
    <w:name w:val="List Paragraph"/>
    <w:basedOn w:val="Normal"/>
    <w:uiPriority w:val="34"/>
    <w:qFormat/>
    <w:rsid w:val="005C2D32"/>
    <w:pPr>
      <w:ind w:left="720"/>
      <w:contextualSpacing/>
    </w:pPr>
  </w:style>
  <w:style w:type="character" w:styleId="IntenseEmphasis">
    <w:name w:val="Intense Emphasis"/>
    <w:basedOn w:val="DefaultParagraphFont"/>
    <w:uiPriority w:val="21"/>
    <w:qFormat/>
    <w:rsid w:val="005C2D32"/>
    <w:rPr>
      <w:i/>
      <w:iCs/>
      <w:color w:val="0F4761" w:themeColor="accent1" w:themeShade="BF"/>
    </w:rPr>
  </w:style>
  <w:style w:type="paragraph" w:styleId="IntenseQuote">
    <w:name w:val="Intense Quote"/>
    <w:basedOn w:val="Normal"/>
    <w:next w:val="Normal"/>
    <w:link w:val="IntenseQuoteChar"/>
    <w:uiPriority w:val="30"/>
    <w:qFormat/>
    <w:rsid w:val="005C2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D32"/>
    <w:rPr>
      <w:i/>
      <w:iCs/>
      <w:color w:val="0F4761" w:themeColor="accent1" w:themeShade="BF"/>
    </w:rPr>
  </w:style>
  <w:style w:type="character" w:styleId="IntenseReference">
    <w:name w:val="Intense Reference"/>
    <w:basedOn w:val="DefaultParagraphFont"/>
    <w:uiPriority w:val="32"/>
    <w:qFormat/>
    <w:rsid w:val="005C2D32"/>
    <w:rPr>
      <w:b/>
      <w:bCs/>
      <w:smallCaps/>
      <w:color w:val="0F4761" w:themeColor="accent1" w:themeShade="BF"/>
      <w:spacing w:val="5"/>
    </w:rPr>
  </w:style>
  <w:style w:type="paragraph" w:styleId="NoSpacing">
    <w:name w:val="No Spacing"/>
    <w:uiPriority w:val="1"/>
    <w:qFormat/>
    <w:rsid w:val="005C2D32"/>
    <w:pPr>
      <w:spacing w:after="0" w:line="240" w:lineRule="auto"/>
    </w:pPr>
    <w:rPr>
      <w:kern w:val="0"/>
      <w14:ligatures w14:val="none"/>
    </w:rPr>
  </w:style>
  <w:style w:type="character" w:styleId="Hyperlink">
    <w:name w:val="Hyperlink"/>
    <w:basedOn w:val="DefaultParagraphFont"/>
    <w:uiPriority w:val="99"/>
    <w:unhideWhenUsed/>
    <w:rsid w:val="005C2D32"/>
    <w:rPr>
      <w:color w:val="467886" w:themeColor="hyperlink"/>
      <w:u w:val="single"/>
    </w:rPr>
  </w:style>
  <w:style w:type="character" w:styleId="UnresolvedMention">
    <w:name w:val="Unresolved Mention"/>
    <w:basedOn w:val="DefaultParagraphFont"/>
    <w:uiPriority w:val="99"/>
    <w:semiHidden/>
    <w:unhideWhenUsed/>
    <w:rsid w:val="00AB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riacias@yahoo.com" TargetMode="External"/><Relationship Id="rId3" Type="http://schemas.openxmlformats.org/officeDocument/2006/relationships/settings" Target="settings.xml"/><Relationship Id="rId7" Type="http://schemas.openxmlformats.org/officeDocument/2006/relationships/hyperlink" Target="mailto:wapoejacob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uf25fumba@gmail.com" TargetMode="External"/><Relationship Id="rId5" Type="http://schemas.openxmlformats.org/officeDocument/2006/relationships/hyperlink" Target="mailto:mosesballah85@y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HP</cp:lastModifiedBy>
  <cp:revision>29</cp:revision>
  <dcterms:created xsi:type="dcterms:W3CDTF">2026-02-20T19:34:00Z</dcterms:created>
  <dcterms:modified xsi:type="dcterms:W3CDTF">2026-03-21T15:47:00Z</dcterms:modified>
</cp:coreProperties>
</file>