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3BDE" w14:textId="77777777" w:rsidR="00623C57" w:rsidRPr="002953B5" w:rsidRDefault="00623C57" w:rsidP="00623C57">
      <w:pPr>
        <w:pStyle w:val="Heading1a"/>
        <w:keepNext w:val="0"/>
        <w:keepLines w:val="0"/>
        <w:tabs>
          <w:tab w:val="clear" w:pos="-720"/>
          <w:tab w:val="left" w:pos="5220"/>
        </w:tabs>
        <w:suppressAutoHyphens w:val="0"/>
        <w:rPr>
          <w:bCs/>
          <w:smallCaps w:val="0"/>
          <w:sz w:val="24"/>
          <w:szCs w:val="24"/>
        </w:rPr>
      </w:pPr>
      <w:r w:rsidRPr="002953B5">
        <w:rPr>
          <w:bCs/>
          <w:smallCaps w:val="0"/>
          <w:sz w:val="24"/>
          <w:szCs w:val="24"/>
        </w:rPr>
        <w:t>Request for Bids</w:t>
      </w:r>
    </w:p>
    <w:p w14:paraId="7A4BB306" w14:textId="77777777" w:rsidR="00623C57" w:rsidRPr="002953B5" w:rsidRDefault="00623C57" w:rsidP="00623C57">
      <w:pPr>
        <w:pStyle w:val="Heading1a"/>
        <w:keepNext w:val="0"/>
        <w:keepLines w:val="0"/>
        <w:tabs>
          <w:tab w:val="clear" w:pos="-720"/>
        </w:tabs>
        <w:suppressAutoHyphens w:val="0"/>
        <w:rPr>
          <w:bCs/>
          <w:smallCaps w:val="0"/>
          <w:sz w:val="24"/>
          <w:szCs w:val="24"/>
        </w:rPr>
      </w:pPr>
      <w:r w:rsidRPr="002953B5">
        <w:rPr>
          <w:bCs/>
          <w:smallCaps w:val="0"/>
          <w:sz w:val="24"/>
          <w:szCs w:val="24"/>
        </w:rPr>
        <w:t>Goods</w:t>
      </w:r>
    </w:p>
    <w:p w14:paraId="451FE54A" w14:textId="77777777" w:rsidR="00623C57" w:rsidRPr="002953B5" w:rsidRDefault="00623C57" w:rsidP="00623C57">
      <w:pPr>
        <w:pStyle w:val="Heading1a"/>
        <w:keepNext w:val="0"/>
        <w:keepLines w:val="0"/>
        <w:tabs>
          <w:tab w:val="clear" w:pos="-720"/>
        </w:tabs>
        <w:suppressAutoHyphens w:val="0"/>
        <w:spacing w:before="120"/>
        <w:rPr>
          <w:bCs/>
          <w:smallCaps w:val="0"/>
          <w:sz w:val="24"/>
          <w:szCs w:val="24"/>
        </w:rPr>
      </w:pPr>
      <w:r w:rsidRPr="002953B5">
        <w:rPr>
          <w:bCs/>
          <w:smallCaps w:val="0"/>
          <w:sz w:val="24"/>
          <w:szCs w:val="24"/>
        </w:rPr>
        <w:t>(Two-Envelope Bidding Process)</w:t>
      </w:r>
    </w:p>
    <w:p w14:paraId="73AC2850" w14:textId="77777777" w:rsidR="00623C57" w:rsidRPr="002953B5" w:rsidRDefault="00623C57" w:rsidP="00623C57">
      <w:pPr>
        <w:pStyle w:val="Heading1a"/>
        <w:keepNext w:val="0"/>
        <w:keepLines w:val="0"/>
        <w:tabs>
          <w:tab w:val="clear" w:pos="-720"/>
        </w:tabs>
        <w:suppressAutoHyphens w:val="0"/>
        <w:rPr>
          <w:bCs/>
          <w:smallCaps w:val="0"/>
          <w:sz w:val="24"/>
          <w:szCs w:val="24"/>
        </w:rPr>
      </w:pPr>
    </w:p>
    <w:p w14:paraId="2E937C80" w14:textId="77777777" w:rsidR="00623C57" w:rsidRPr="002953B5" w:rsidRDefault="00623C57" w:rsidP="00623C57">
      <w:pPr>
        <w:suppressAutoHyphens/>
        <w:spacing w:after="60"/>
        <w:jc w:val="both"/>
        <w:rPr>
          <w:szCs w:val="24"/>
        </w:rPr>
      </w:pPr>
      <w:r w:rsidRPr="002953B5">
        <w:rPr>
          <w:b/>
          <w:spacing w:val="-2"/>
          <w:szCs w:val="24"/>
        </w:rPr>
        <w:t>Country:</w:t>
      </w:r>
      <w:r w:rsidRPr="002953B5">
        <w:rPr>
          <w:szCs w:val="24"/>
        </w:rPr>
        <w:t xml:space="preserve"> Liberia</w:t>
      </w:r>
    </w:p>
    <w:p w14:paraId="6B1C02A7" w14:textId="77777777" w:rsidR="00623C57" w:rsidRPr="002953B5" w:rsidRDefault="00623C57" w:rsidP="00623C57">
      <w:pPr>
        <w:suppressAutoHyphens/>
        <w:spacing w:after="60"/>
        <w:jc w:val="both"/>
        <w:rPr>
          <w:szCs w:val="24"/>
        </w:rPr>
      </w:pPr>
      <w:r w:rsidRPr="002953B5">
        <w:rPr>
          <w:b/>
          <w:szCs w:val="24"/>
        </w:rPr>
        <w:t>Name of Project:</w:t>
      </w:r>
      <w:r w:rsidRPr="002953B5">
        <w:rPr>
          <w:spacing w:val="-2"/>
          <w:szCs w:val="24"/>
        </w:rPr>
        <w:t xml:space="preserve"> Institutional Foundations to Improve Services for Health (IFISH)</w:t>
      </w:r>
    </w:p>
    <w:p w14:paraId="2C9EBDCD" w14:textId="6BBF4D71" w:rsidR="00623C57" w:rsidRPr="002953B5" w:rsidRDefault="00623C57" w:rsidP="00623C57">
      <w:pPr>
        <w:suppressAutoHyphens/>
        <w:spacing w:after="60"/>
        <w:jc w:val="both"/>
        <w:rPr>
          <w:szCs w:val="24"/>
        </w:rPr>
      </w:pPr>
      <w:r w:rsidRPr="002953B5">
        <w:rPr>
          <w:b/>
          <w:szCs w:val="24"/>
        </w:rPr>
        <w:t>Contract Title:</w:t>
      </w:r>
      <w:r w:rsidRPr="002953B5">
        <w:rPr>
          <w:szCs w:val="24"/>
        </w:rPr>
        <w:t xml:space="preserve"> </w:t>
      </w:r>
      <w:r>
        <w:rPr>
          <w:szCs w:val="24"/>
        </w:rPr>
        <w:t>Supply, I</w:t>
      </w:r>
      <w:r w:rsidRPr="002953B5">
        <w:rPr>
          <w:szCs w:val="24"/>
        </w:rPr>
        <w:t>nstallation</w:t>
      </w:r>
      <w:r>
        <w:rPr>
          <w:szCs w:val="24"/>
        </w:rPr>
        <w:t xml:space="preserve"> &amp; Maintenance</w:t>
      </w:r>
      <w:r w:rsidRPr="002953B5">
        <w:rPr>
          <w:szCs w:val="24"/>
        </w:rPr>
        <w:t xml:space="preserve"> of </w:t>
      </w:r>
      <w:r w:rsidR="00C51C49">
        <w:rPr>
          <w:szCs w:val="24"/>
        </w:rPr>
        <w:t xml:space="preserve">Assorted MRI </w:t>
      </w:r>
      <w:r w:rsidR="00116993">
        <w:rPr>
          <w:szCs w:val="24"/>
        </w:rPr>
        <w:t>and</w:t>
      </w:r>
      <w:r w:rsidR="00C51C49">
        <w:rPr>
          <w:szCs w:val="24"/>
        </w:rPr>
        <w:t xml:space="preserve"> CT Scan Equipment &amp; Furn</w:t>
      </w:r>
      <w:r w:rsidR="00C6094E">
        <w:rPr>
          <w:szCs w:val="24"/>
        </w:rPr>
        <w:t>i</w:t>
      </w:r>
      <w:r w:rsidR="00C51C49">
        <w:rPr>
          <w:szCs w:val="24"/>
        </w:rPr>
        <w:t>ture</w:t>
      </w:r>
      <w:r w:rsidR="00C6094E">
        <w:rPr>
          <w:szCs w:val="24"/>
        </w:rPr>
        <w:t xml:space="preserve"> </w:t>
      </w:r>
      <w:r w:rsidRPr="002953B5">
        <w:rPr>
          <w:szCs w:val="24"/>
        </w:rPr>
        <w:t xml:space="preserve">for the New Redemption Hospital </w:t>
      </w:r>
    </w:p>
    <w:p w14:paraId="60E42222" w14:textId="77777777" w:rsidR="00623C57" w:rsidRPr="002953B5" w:rsidRDefault="00623C57" w:rsidP="00623C57">
      <w:pPr>
        <w:suppressAutoHyphens/>
        <w:spacing w:after="60"/>
        <w:jc w:val="both"/>
        <w:rPr>
          <w:szCs w:val="24"/>
        </w:rPr>
      </w:pPr>
      <w:r w:rsidRPr="002953B5">
        <w:rPr>
          <w:b/>
          <w:szCs w:val="24"/>
        </w:rPr>
        <w:t>Loan No./Credit No./ Grant No.:</w:t>
      </w:r>
      <w:r w:rsidRPr="002953B5">
        <w:rPr>
          <w:szCs w:val="24"/>
        </w:rPr>
        <w:t xml:space="preserve"> 66460/72070 &amp; TFB9398</w:t>
      </w:r>
    </w:p>
    <w:p w14:paraId="2AFE6930" w14:textId="01AF4ED1" w:rsidR="00623C57" w:rsidRPr="002953B5" w:rsidRDefault="00623C57" w:rsidP="00623C57">
      <w:pPr>
        <w:suppressAutoHyphens/>
        <w:spacing w:after="60"/>
        <w:jc w:val="both"/>
        <w:rPr>
          <w:spacing w:val="-2"/>
          <w:szCs w:val="24"/>
        </w:rPr>
      </w:pPr>
      <w:r w:rsidRPr="002953B5">
        <w:rPr>
          <w:b/>
          <w:spacing w:val="-2"/>
          <w:szCs w:val="24"/>
        </w:rPr>
        <w:t>RFB Reference No.:</w:t>
      </w:r>
      <w:r w:rsidRPr="002953B5">
        <w:rPr>
          <w:spacing w:val="-2"/>
          <w:szCs w:val="24"/>
        </w:rPr>
        <w:t xml:space="preserve"> LR-MOHSW-</w:t>
      </w:r>
      <w:r w:rsidR="00C6094E">
        <w:rPr>
          <w:spacing w:val="-2"/>
          <w:szCs w:val="24"/>
        </w:rPr>
        <w:t>518124</w:t>
      </w:r>
      <w:r w:rsidRPr="002953B5">
        <w:rPr>
          <w:spacing w:val="-2"/>
          <w:szCs w:val="24"/>
        </w:rPr>
        <w:t>-GO-RFB</w:t>
      </w:r>
    </w:p>
    <w:p w14:paraId="7D16336C" w14:textId="1E969FF1" w:rsidR="00623C57" w:rsidRPr="00E00E7E" w:rsidRDefault="00623C57" w:rsidP="00623C57">
      <w:pPr>
        <w:pStyle w:val="ListParagraph"/>
        <w:numPr>
          <w:ilvl w:val="0"/>
          <w:numId w:val="1"/>
        </w:numPr>
        <w:suppressAutoHyphens/>
        <w:spacing w:before="240" w:after="240"/>
        <w:ind w:left="720"/>
        <w:contextualSpacing w:val="0"/>
        <w:jc w:val="both"/>
        <w:rPr>
          <w:bCs/>
          <w:spacing w:val="-2"/>
          <w:szCs w:val="24"/>
        </w:rPr>
      </w:pPr>
      <w:r w:rsidRPr="00E00E7E">
        <w:rPr>
          <w:spacing w:val="-2"/>
          <w:szCs w:val="24"/>
        </w:rPr>
        <w:t>The Government of Liberia has received financing from the World Bank toward the cost of the Institutional Foundations to Improve Services in Health (IFISH) Project and intends to apply part of the proceeds toward payments under the contracts for the supply</w:t>
      </w:r>
      <w:r>
        <w:rPr>
          <w:spacing w:val="-2"/>
          <w:szCs w:val="24"/>
        </w:rPr>
        <w:t xml:space="preserve">, </w:t>
      </w:r>
      <w:r w:rsidRPr="00E00E7E">
        <w:rPr>
          <w:spacing w:val="-2"/>
          <w:szCs w:val="24"/>
        </w:rPr>
        <w:t xml:space="preserve">installation </w:t>
      </w:r>
      <w:r>
        <w:rPr>
          <w:spacing w:val="-2"/>
          <w:szCs w:val="24"/>
        </w:rPr>
        <w:t xml:space="preserve">&amp; maintenance </w:t>
      </w:r>
      <w:r w:rsidRPr="00E00E7E">
        <w:rPr>
          <w:spacing w:val="-2"/>
          <w:szCs w:val="24"/>
        </w:rPr>
        <w:t xml:space="preserve">of assorted </w:t>
      </w:r>
      <w:r w:rsidR="00C6094E">
        <w:rPr>
          <w:spacing w:val="-2"/>
          <w:szCs w:val="24"/>
        </w:rPr>
        <w:t xml:space="preserve">MRI </w:t>
      </w:r>
      <w:r w:rsidR="00116993">
        <w:rPr>
          <w:spacing w:val="-2"/>
          <w:szCs w:val="24"/>
        </w:rPr>
        <w:t>and</w:t>
      </w:r>
      <w:r w:rsidR="00C6094E">
        <w:rPr>
          <w:spacing w:val="-2"/>
          <w:szCs w:val="24"/>
        </w:rPr>
        <w:t xml:space="preserve"> CT Scan Equipment </w:t>
      </w:r>
      <w:r w:rsidR="00116993">
        <w:rPr>
          <w:spacing w:val="-2"/>
          <w:szCs w:val="24"/>
        </w:rPr>
        <w:t xml:space="preserve">&amp; </w:t>
      </w:r>
      <w:r w:rsidR="00C6094E">
        <w:rPr>
          <w:spacing w:val="-2"/>
          <w:szCs w:val="24"/>
        </w:rPr>
        <w:t>Furniture for the</w:t>
      </w:r>
      <w:r w:rsidRPr="00E00E7E">
        <w:rPr>
          <w:spacing w:val="-2"/>
          <w:szCs w:val="24"/>
        </w:rPr>
        <w:t xml:space="preserve"> New Redemption Hospital. </w:t>
      </w:r>
      <w:r w:rsidRPr="00E00E7E">
        <w:rPr>
          <w:bCs/>
          <w:szCs w:val="24"/>
        </w:rPr>
        <w:t>“</w:t>
      </w:r>
      <w:r w:rsidRPr="00E00E7E">
        <w:rPr>
          <w:bCs/>
          <w:spacing w:val="-2"/>
          <w:szCs w:val="24"/>
        </w:rPr>
        <w:t xml:space="preserve">For </w:t>
      </w:r>
      <w:r w:rsidR="00422B7E" w:rsidRPr="00E00E7E">
        <w:rPr>
          <w:bCs/>
          <w:spacing w:val="-2"/>
          <w:szCs w:val="24"/>
        </w:rPr>
        <w:t>th</w:t>
      </w:r>
      <w:r w:rsidR="00422B7E">
        <w:rPr>
          <w:bCs/>
          <w:spacing w:val="-2"/>
          <w:szCs w:val="24"/>
        </w:rPr>
        <w:t>is</w:t>
      </w:r>
      <w:r w:rsidR="00B72A5C">
        <w:rPr>
          <w:bCs/>
          <w:spacing w:val="-2"/>
          <w:szCs w:val="24"/>
        </w:rPr>
        <w:t xml:space="preserve"> </w:t>
      </w:r>
      <w:r w:rsidRPr="00E00E7E">
        <w:rPr>
          <w:bCs/>
          <w:spacing w:val="-2"/>
          <w:szCs w:val="24"/>
        </w:rPr>
        <w:t xml:space="preserve">contract, the Borrower shall process the payments using the Direct Payment disbursement method, as defined in the World Bank’s Disbursement Guidelines for Investment Project Financing, except for those payments which the contract </w:t>
      </w:r>
      <w:r w:rsidR="00C6094E" w:rsidRPr="00E00E7E">
        <w:rPr>
          <w:bCs/>
          <w:spacing w:val="-2"/>
          <w:szCs w:val="24"/>
        </w:rPr>
        <w:t>provides</w:t>
      </w:r>
      <w:r w:rsidRPr="00E00E7E">
        <w:rPr>
          <w:bCs/>
          <w:spacing w:val="-2"/>
          <w:szCs w:val="24"/>
        </w:rPr>
        <w:t xml:space="preserve"> to be made through letter of credit.”</w:t>
      </w:r>
    </w:p>
    <w:tbl>
      <w:tblPr>
        <w:tblStyle w:val="TableGrid"/>
        <w:tblW w:w="8638" w:type="dxa"/>
        <w:tblInd w:w="-5" w:type="dxa"/>
        <w:tblLayout w:type="fixed"/>
        <w:tblLook w:val="04A0" w:firstRow="1" w:lastRow="0" w:firstColumn="1" w:lastColumn="0" w:noHBand="0" w:noVBand="1"/>
      </w:tblPr>
      <w:tblGrid>
        <w:gridCol w:w="4680"/>
        <w:gridCol w:w="3958"/>
      </w:tblGrid>
      <w:tr w:rsidR="002840F2" w:rsidRPr="00E00E7E" w14:paraId="17A19F50" w14:textId="77777777" w:rsidTr="00881790">
        <w:tc>
          <w:tcPr>
            <w:tcW w:w="4680" w:type="dxa"/>
          </w:tcPr>
          <w:p w14:paraId="6D6B3F06" w14:textId="77777777" w:rsidR="002840F2" w:rsidRPr="00E00E7E" w:rsidRDefault="002840F2" w:rsidP="00AD30A9">
            <w:pPr>
              <w:suppressAutoHyphens/>
              <w:spacing w:after="200"/>
              <w:jc w:val="both"/>
              <w:rPr>
                <w:b/>
                <w:spacing w:val="-2"/>
                <w:szCs w:val="24"/>
              </w:rPr>
            </w:pPr>
            <w:r w:rsidRPr="00E00E7E">
              <w:rPr>
                <w:b/>
                <w:spacing w:val="-2"/>
                <w:szCs w:val="24"/>
              </w:rPr>
              <w:t xml:space="preserve">Description </w:t>
            </w:r>
          </w:p>
        </w:tc>
        <w:tc>
          <w:tcPr>
            <w:tcW w:w="3958" w:type="dxa"/>
          </w:tcPr>
          <w:p w14:paraId="465DCD81" w14:textId="77777777" w:rsidR="002840F2" w:rsidRPr="00E00E7E" w:rsidRDefault="002840F2" w:rsidP="00AD30A9">
            <w:pPr>
              <w:suppressAutoHyphens/>
              <w:spacing w:after="200"/>
              <w:jc w:val="both"/>
              <w:rPr>
                <w:b/>
                <w:spacing w:val="-2"/>
                <w:szCs w:val="24"/>
              </w:rPr>
            </w:pPr>
            <w:r w:rsidRPr="00E00E7E">
              <w:rPr>
                <w:b/>
                <w:spacing w:val="-2"/>
                <w:szCs w:val="24"/>
              </w:rPr>
              <w:t>Bid Security: Bank Guarantee (USD)</w:t>
            </w:r>
          </w:p>
        </w:tc>
      </w:tr>
      <w:tr w:rsidR="002840F2" w:rsidRPr="00E00E7E" w14:paraId="3FE96B53" w14:textId="77777777" w:rsidTr="00881790">
        <w:trPr>
          <w:trHeight w:val="449"/>
        </w:trPr>
        <w:tc>
          <w:tcPr>
            <w:tcW w:w="4680" w:type="dxa"/>
          </w:tcPr>
          <w:p w14:paraId="210EC973" w14:textId="3F104561" w:rsidR="002840F2" w:rsidRPr="00E00E7E" w:rsidRDefault="002840F2" w:rsidP="00AD30A9">
            <w:pPr>
              <w:tabs>
                <w:tab w:val="right" w:pos="7272"/>
              </w:tabs>
              <w:spacing w:before="120" w:after="120"/>
              <w:rPr>
                <w:b/>
                <w:szCs w:val="24"/>
              </w:rPr>
            </w:pPr>
            <w:r>
              <w:rPr>
                <w:b/>
                <w:szCs w:val="24"/>
              </w:rPr>
              <w:t>MRI and CT Scan Equipment &amp; Furniture</w:t>
            </w:r>
          </w:p>
        </w:tc>
        <w:tc>
          <w:tcPr>
            <w:tcW w:w="3958" w:type="dxa"/>
          </w:tcPr>
          <w:p w14:paraId="4F530B68" w14:textId="644D15BD" w:rsidR="002840F2" w:rsidRPr="00E00E7E" w:rsidRDefault="002840F2" w:rsidP="00AD30A9">
            <w:pPr>
              <w:tabs>
                <w:tab w:val="right" w:pos="7272"/>
              </w:tabs>
              <w:spacing w:before="120" w:after="120"/>
              <w:rPr>
                <w:b/>
                <w:szCs w:val="24"/>
              </w:rPr>
            </w:pPr>
            <w:r w:rsidRPr="00E00E7E">
              <w:rPr>
                <w:b/>
                <w:szCs w:val="24"/>
              </w:rPr>
              <w:t>US$</w:t>
            </w:r>
            <w:r>
              <w:rPr>
                <w:b/>
                <w:bCs/>
                <w:szCs w:val="24"/>
              </w:rPr>
              <w:t>42</w:t>
            </w:r>
            <w:r w:rsidRPr="00E00E7E">
              <w:rPr>
                <w:b/>
                <w:bCs/>
                <w:szCs w:val="24"/>
              </w:rPr>
              <w:t>,000.00</w:t>
            </w:r>
          </w:p>
        </w:tc>
      </w:tr>
    </w:tbl>
    <w:p w14:paraId="4626CFAF" w14:textId="77777777" w:rsidR="00C6094E" w:rsidRDefault="00C6094E" w:rsidP="00623C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szCs w:val="24"/>
        </w:rPr>
      </w:pPr>
    </w:p>
    <w:p w14:paraId="20B66BE9" w14:textId="235E4560" w:rsidR="00623C57" w:rsidRPr="00E00E7E" w:rsidRDefault="00623C57" w:rsidP="00623C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szCs w:val="24"/>
        </w:rPr>
      </w:pPr>
      <w:r w:rsidRPr="00E00E7E">
        <w:rPr>
          <w:spacing w:val="-2"/>
          <w:szCs w:val="24"/>
        </w:rPr>
        <w:t xml:space="preserve">2. </w:t>
      </w:r>
      <w:r w:rsidRPr="00E00E7E">
        <w:rPr>
          <w:spacing w:val="-2"/>
          <w:szCs w:val="24"/>
        </w:rPr>
        <w:tab/>
        <w:t>The Ministry of Health (MOH) now invites sealed Bids from eligible Bidders for the supply</w:t>
      </w:r>
      <w:r>
        <w:rPr>
          <w:spacing w:val="-2"/>
          <w:szCs w:val="24"/>
        </w:rPr>
        <w:t>,</w:t>
      </w:r>
      <w:r w:rsidRPr="00E00E7E">
        <w:rPr>
          <w:spacing w:val="-2"/>
          <w:szCs w:val="24"/>
        </w:rPr>
        <w:t xml:space="preserve"> installation</w:t>
      </w:r>
      <w:r>
        <w:rPr>
          <w:spacing w:val="-2"/>
          <w:szCs w:val="24"/>
        </w:rPr>
        <w:t xml:space="preserve"> &amp; maintenance</w:t>
      </w:r>
      <w:r w:rsidRPr="00E00E7E">
        <w:rPr>
          <w:spacing w:val="-2"/>
          <w:szCs w:val="24"/>
        </w:rPr>
        <w:t xml:space="preserve"> of assorted </w:t>
      </w:r>
      <w:r w:rsidR="00C6094E">
        <w:rPr>
          <w:spacing w:val="-2"/>
          <w:szCs w:val="24"/>
        </w:rPr>
        <w:t>MRI and CT Scan Equipment &amp; Furniture</w:t>
      </w:r>
      <w:r w:rsidRPr="00E00E7E">
        <w:rPr>
          <w:spacing w:val="-2"/>
          <w:szCs w:val="24"/>
        </w:rPr>
        <w:t xml:space="preserve">. Deliveries of the above items are to be made at the New Redemption Hospital, Upper Caldwell, </w:t>
      </w:r>
      <w:proofErr w:type="spellStart"/>
      <w:r w:rsidRPr="00E00E7E">
        <w:rPr>
          <w:spacing w:val="-2"/>
          <w:szCs w:val="24"/>
        </w:rPr>
        <w:t>Monsterrado</w:t>
      </w:r>
      <w:proofErr w:type="spellEnd"/>
      <w:r w:rsidRPr="00E00E7E">
        <w:rPr>
          <w:spacing w:val="-2"/>
          <w:szCs w:val="24"/>
        </w:rPr>
        <w:t xml:space="preserve"> County, Liberia within a delivery period of 12-16 weeks. </w:t>
      </w:r>
    </w:p>
    <w:p w14:paraId="11567A6D" w14:textId="633E0A22" w:rsidR="00623C57" w:rsidRDefault="00623C57" w:rsidP="00623C57">
      <w:pPr>
        <w:suppressAutoHyphens/>
        <w:spacing w:after="200"/>
        <w:ind w:left="547" w:hanging="547"/>
        <w:jc w:val="both"/>
        <w:rPr>
          <w:spacing w:val="-2"/>
          <w:szCs w:val="24"/>
        </w:rPr>
      </w:pPr>
      <w:r w:rsidRPr="00E00E7E">
        <w:rPr>
          <w:spacing w:val="-2"/>
          <w:szCs w:val="24"/>
        </w:rPr>
        <w:t xml:space="preserve">3. </w:t>
      </w:r>
      <w:r w:rsidRPr="00E00E7E">
        <w:rPr>
          <w:spacing w:val="-2"/>
          <w:szCs w:val="24"/>
        </w:rPr>
        <w:tab/>
        <w:t xml:space="preserve">Bidding will be conducted through </w:t>
      </w:r>
      <w:r w:rsidRPr="00E00E7E">
        <w:rPr>
          <w:szCs w:val="24"/>
        </w:rPr>
        <w:t>international competitive procurement using a Request for B</w:t>
      </w:r>
      <w:r>
        <w:rPr>
          <w:szCs w:val="24"/>
        </w:rPr>
        <w:t>i</w:t>
      </w:r>
      <w:r w:rsidRPr="00E00E7E">
        <w:rPr>
          <w:szCs w:val="24"/>
        </w:rPr>
        <w:t xml:space="preserve">ds (RFB) </w:t>
      </w:r>
      <w:r w:rsidRPr="00E00E7E">
        <w:rPr>
          <w:spacing w:val="-2"/>
          <w:szCs w:val="24"/>
        </w:rPr>
        <w:t xml:space="preserve"> as specified in the World Bank’s “</w:t>
      </w:r>
      <w:hyperlink r:id="rId11" w:history="1">
        <w:r w:rsidRPr="00E00E7E">
          <w:rPr>
            <w:rStyle w:val="Hyperlink"/>
            <w:rFonts w:eastAsiaTheme="majorEastAsia"/>
            <w:spacing w:val="-2"/>
            <w:szCs w:val="24"/>
          </w:rPr>
          <w:t>Procurement</w:t>
        </w:r>
      </w:hyperlink>
      <w:r w:rsidRPr="00E00E7E">
        <w:rPr>
          <w:szCs w:val="24"/>
        </w:rPr>
        <w:t xml:space="preserve"> Regulations for IPF Borrowers”</w:t>
      </w:r>
      <w:r w:rsidRPr="00E00E7E">
        <w:rPr>
          <w:spacing w:val="-2"/>
          <w:szCs w:val="24"/>
        </w:rPr>
        <w:t xml:space="preserve"> of July 2016, Revised November 2017, August 2018, November 2020, September 2023</w:t>
      </w:r>
      <w:r w:rsidR="00C6094E">
        <w:rPr>
          <w:spacing w:val="-2"/>
          <w:szCs w:val="24"/>
        </w:rPr>
        <w:t xml:space="preserve">, February 2025 (six edition) </w:t>
      </w:r>
      <w:r w:rsidR="008113CC">
        <w:rPr>
          <w:spacing w:val="-2"/>
          <w:szCs w:val="24"/>
        </w:rPr>
        <w:t>and September 2025 (seventh edition)</w:t>
      </w:r>
      <w:r w:rsidRPr="00E00E7E">
        <w:rPr>
          <w:b/>
          <w:bCs/>
          <w:color w:val="000000" w:themeColor="text1"/>
          <w:spacing w:val="-2"/>
          <w:szCs w:val="24"/>
        </w:rPr>
        <w:t xml:space="preserve"> </w:t>
      </w:r>
      <w:r w:rsidRPr="00E00E7E">
        <w:rPr>
          <w:spacing w:val="-2"/>
          <w:szCs w:val="24"/>
        </w:rPr>
        <w:t xml:space="preserve">and is open to all eligible Bidders as defined in the Procurement Regulations. </w:t>
      </w:r>
    </w:p>
    <w:p w14:paraId="3860B4BF" w14:textId="77777777" w:rsidR="00945C0C" w:rsidRDefault="00465F30" w:rsidP="00945C0C">
      <w:pPr>
        <w:pStyle w:val="CommentText"/>
        <w:rPr>
          <w:sz w:val="24"/>
          <w:szCs w:val="24"/>
        </w:rPr>
      </w:pPr>
      <w:r>
        <w:rPr>
          <w:spacing w:val="-2"/>
          <w:szCs w:val="24"/>
        </w:rPr>
        <w:t xml:space="preserve"> 4.  </w:t>
      </w:r>
      <w:r w:rsidR="000C05EC">
        <w:rPr>
          <w:spacing w:val="-2"/>
          <w:szCs w:val="24"/>
        </w:rPr>
        <w:t xml:space="preserve"> </w:t>
      </w:r>
      <w:r w:rsidR="00945C0C">
        <w:rPr>
          <w:spacing w:val="-2"/>
          <w:szCs w:val="24"/>
        </w:rPr>
        <w:t xml:space="preserve">   </w:t>
      </w:r>
      <w:r w:rsidR="00945C0C" w:rsidRPr="00945C0C">
        <w:rPr>
          <w:sz w:val="24"/>
          <w:szCs w:val="24"/>
        </w:rPr>
        <w:t xml:space="preserve">Bids will be evaluated in accordance with the evaluation process set out in the bidding </w:t>
      </w:r>
    </w:p>
    <w:p w14:paraId="23C0C3E9" w14:textId="77777777" w:rsidR="00945C0C" w:rsidRDefault="00945C0C" w:rsidP="00945C0C">
      <w:pPr>
        <w:pStyle w:val="CommentText"/>
        <w:rPr>
          <w:sz w:val="24"/>
          <w:szCs w:val="24"/>
        </w:rPr>
      </w:pPr>
      <w:r>
        <w:rPr>
          <w:sz w:val="24"/>
          <w:szCs w:val="24"/>
        </w:rPr>
        <w:t xml:space="preserve">        </w:t>
      </w:r>
      <w:r w:rsidRPr="00945C0C">
        <w:rPr>
          <w:sz w:val="24"/>
          <w:szCs w:val="24"/>
        </w:rPr>
        <w:t>documents. Th</w:t>
      </w:r>
      <w:r>
        <w:rPr>
          <w:sz w:val="24"/>
          <w:szCs w:val="24"/>
        </w:rPr>
        <w:t>e</w:t>
      </w:r>
      <w:r w:rsidRPr="00945C0C">
        <w:rPr>
          <w:sz w:val="24"/>
          <w:szCs w:val="24"/>
        </w:rPr>
        <w:t xml:space="preserve"> following weightings shall apply for Rated Criteria (including technical and </w:t>
      </w:r>
      <w:r>
        <w:rPr>
          <w:sz w:val="24"/>
          <w:szCs w:val="24"/>
        </w:rPr>
        <w:t xml:space="preserve">  </w:t>
      </w:r>
    </w:p>
    <w:p w14:paraId="43AAD78D" w14:textId="3D61E176" w:rsidR="00945C0C" w:rsidRPr="00446F7F" w:rsidRDefault="00945C0C" w:rsidP="00945C0C">
      <w:pPr>
        <w:pStyle w:val="CommentText"/>
        <w:rPr>
          <w:sz w:val="24"/>
          <w:szCs w:val="24"/>
        </w:rPr>
      </w:pPr>
      <w:r>
        <w:rPr>
          <w:sz w:val="24"/>
          <w:szCs w:val="24"/>
        </w:rPr>
        <w:t xml:space="preserve">       </w:t>
      </w:r>
      <w:r w:rsidR="002D2372">
        <w:rPr>
          <w:sz w:val="24"/>
          <w:szCs w:val="24"/>
        </w:rPr>
        <w:t xml:space="preserve"> </w:t>
      </w:r>
      <w:r w:rsidRPr="00945C0C">
        <w:rPr>
          <w:sz w:val="24"/>
          <w:szCs w:val="24"/>
        </w:rPr>
        <w:t xml:space="preserve">non-price factors): </w:t>
      </w:r>
      <w:r w:rsidR="006319DA">
        <w:rPr>
          <w:sz w:val="24"/>
          <w:szCs w:val="24"/>
        </w:rPr>
        <w:t xml:space="preserve">Technical factor </w:t>
      </w:r>
      <w:r w:rsidR="006319DA" w:rsidRPr="00446F7F">
        <w:rPr>
          <w:sz w:val="24"/>
          <w:szCs w:val="24"/>
        </w:rPr>
        <w:t>60</w:t>
      </w:r>
      <w:r w:rsidRPr="00446F7F">
        <w:rPr>
          <w:sz w:val="24"/>
          <w:szCs w:val="24"/>
        </w:rPr>
        <w:t>%</w:t>
      </w:r>
      <w:r w:rsidR="00446F7F">
        <w:rPr>
          <w:sz w:val="24"/>
          <w:szCs w:val="24"/>
        </w:rPr>
        <w:t xml:space="preserve"> </w:t>
      </w:r>
      <w:r w:rsidRPr="00446F7F">
        <w:rPr>
          <w:sz w:val="24"/>
          <w:szCs w:val="24"/>
        </w:rPr>
        <w:t xml:space="preserve">and for </w:t>
      </w:r>
      <w:r w:rsidR="00446F7F">
        <w:rPr>
          <w:sz w:val="24"/>
          <w:szCs w:val="24"/>
        </w:rPr>
        <w:t>b</w:t>
      </w:r>
      <w:r w:rsidRPr="00446F7F">
        <w:rPr>
          <w:sz w:val="24"/>
          <w:szCs w:val="24"/>
        </w:rPr>
        <w:t xml:space="preserve">id cost: </w:t>
      </w:r>
      <w:r w:rsidR="00446F7F" w:rsidRPr="00446F7F">
        <w:rPr>
          <w:sz w:val="24"/>
          <w:szCs w:val="24"/>
        </w:rPr>
        <w:t>40</w:t>
      </w:r>
      <w:r w:rsidRPr="00446F7F">
        <w:rPr>
          <w:sz w:val="24"/>
          <w:szCs w:val="24"/>
        </w:rPr>
        <w:t>%.</w:t>
      </w:r>
    </w:p>
    <w:p w14:paraId="51B39EEF" w14:textId="77777777" w:rsidR="00571BA4" w:rsidRDefault="00571BA4" w:rsidP="006C6E91">
      <w:pPr>
        <w:jc w:val="both"/>
        <w:rPr>
          <w:szCs w:val="24"/>
        </w:rPr>
      </w:pPr>
    </w:p>
    <w:p w14:paraId="4109A4B9" w14:textId="6F1347BA" w:rsidR="00623C57" w:rsidRPr="00E00E7E" w:rsidRDefault="00465F30" w:rsidP="006C6E91">
      <w:pPr>
        <w:jc w:val="both"/>
        <w:rPr>
          <w:szCs w:val="24"/>
        </w:rPr>
      </w:pPr>
      <w:r>
        <w:rPr>
          <w:szCs w:val="24"/>
        </w:rPr>
        <w:t>5.</w:t>
      </w:r>
      <w:r w:rsidR="00446F7F">
        <w:rPr>
          <w:szCs w:val="24"/>
        </w:rPr>
        <w:t xml:space="preserve">     </w:t>
      </w:r>
      <w:r w:rsidR="00092DE5">
        <w:rPr>
          <w:szCs w:val="24"/>
        </w:rPr>
        <w:t xml:space="preserve"> </w:t>
      </w:r>
      <w:r w:rsidR="00623C57" w:rsidRPr="00E00E7E">
        <w:rPr>
          <w:szCs w:val="24"/>
        </w:rPr>
        <w:t xml:space="preserve">Interested eligible Bidders may obtain further information from the Ministry of Health, </w:t>
      </w:r>
    </w:p>
    <w:p w14:paraId="6E408A22" w14:textId="77777777" w:rsidR="006C6E91" w:rsidRDefault="002D2372" w:rsidP="006C6E91">
      <w:pPr>
        <w:ind w:left="480"/>
        <w:jc w:val="both"/>
        <w:rPr>
          <w:spacing w:val="-2"/>
          <w:szCs w:val="24"/>
        </w:rPr>
      </w:pPr>
      <w:r>
        <w:rPr>
          <w:szCs w:val="24"/>
        </w:rPr>
        <w:t xml:space="preserve"> </w:t>
      </w:r>
      <w:r w:rsidR="00623C57" w:rsidRPr="00E00E7E">
        <w:rPr>
          <w:szCs w:val="24"/>
        </w:rPr>
        <w:t>Project Manager at</w:t>
      </w:r>
      <w:bookmarkStart w:id="0" w:name="_Hlk195122496"/>
      <w:r w:rsidR="003A3F3D">
        <w:rPr>
          <w:szCs w:val="24"/>
        </w:rPr>
        <w:t xml:space="preserve"> </w:t>
      </w:r>
      <w:hyperlink r:id="rId12" w:history="1">
        <w:r w:rsidR="003A3F3D" w:rsidRPr="00F7697F">
          <w:rPr>
            <w:rStyle w:val="Hyperlink"/>
            <w:szCs w:val="24"/>
          </w:rPr>
          <w:t>neuf25fumba@gmail.com</w:t>
        </w:r>
      </w:hyperlink>
      <w:r w:rsidR="003A3F3D">
        <w:rPr>
          <w:szCs w:val="24"/>
        </w:rPr>
        <w:t xml:space="preserve"> copy:</w:t>
      </w:r>
      <w:r w:rsidR="00623C57">
        <w:rPr>
          <w:spacing w:val="-2"/>
          <w:szCs w:val="24"/>
        </w:rPr>
        <w:t xml:space="preserve">  </w:t>
      </w:r>
      <w:hyperlink r:id="rId13" w:history="1">
        <w:r w:rsidR="00623C57" w:rsidRPr="00824470">
          <w:rPr>
            <w:rStyle w:val="Hyperlink"/>
            <w:rFonts w:eastAsiaTheme="majorEastAsia"/>
            <w:spacing w:val="-2"/>
            <w:szCs w:val="24"/>
          </w:rPr>
          <w:t>mutricias@yahoo.com</w:t>
        </w:r>
      </w:hyperlink>
      <w:r w:rsidR="00623C57" w:rsidRPr="00684621">
        <w:rPr>
          <w:spacing w:val="-2"/>
          <w:szCs w:val="24"/>
        </w:rPr>
        <w:t xml:space="preserve">, </w:t>
      </w:r>
      <w:r w:rsidR="003A3F3D">
        <w:rPr>
          <w:spacing w:val="-2"/>
          <w:szCs w:val="24"/>
        </w:rPr>
        <w:t xml:space="preserve"> </w:t>
      </w:r>
      <w:r>
        <w:rPr>
          <w:spacing w:val="-2"/>
          <w:szCs w:val="24"/>
        </w:rPr>
        <w:t xml:space="preserve">   </w:t>
      </w:r>
    </w:p>
    <w:p w14:paraId="525E7213" w14:textId="17D83B7B" w:rsidR="002D2372" w:rsidRDefault="006C6E91" w:rsidP="006C6E91">
      <w:pPr>
        <w:ind w:left="480"/>
        <w:jc w:val="both"/>
        <w:rPr>
          <w:szCs w:val="24"/>
        </w:rPr>
      </w:pPr>
      <w:r>
        <w:rPr>
          <w:spacing w:val="-2"/>
          <w:szCs w:val="24"/>
        </w:rPr>
        <w:t xml:space="preserve"> </w:t>
      </w:r>
      <w:hyperlink r:id="rId14" w:history="1">
        <w:r w:rsidRPr="00BA20AC">
          <w:rPr>
            <w:rStyle w:val="Hyperlink"/>
            <w:spacing w:val="-2"/>
            <w:szCs w:val="24"/>
          </w:rPr>
          <w:t>joeyaduasante@gmail.com,</w:t>
        </w:r>
      </w:hyperlink>
      <w:bookmarkEnd w:id="0"/>
      <w:r w:rsidR="00623C57">
        <w:rPr>
          <w:spacing w:val="-2"/>
          <w:szCs w:val="24"/>
        </w:rPr>
        <w:t xml:space="preserve"> </w:t>
      </w:r>
      <w:hyperlink r:id="rId15" w:history="1">
        <w:r w:rsidR="003A3F3D" w:rsidRPr="00F7697F">
          <w:rPr>
            <w:rStyle w:val="Hyperlink"/>
            <w:spacing w:val="-2"/>
            <w:szCs w:val="24"/>
          </w:rPr>
          <w:t>mosesballah85@ymail.com</w:t>
        </w:r>
      </w:hyperlink>
      <w:r w:rsidR="003A3F3D">
        <w:rPr>
          <w:spacing w:val="-2"/>
          <w:szCs w:val="24"/>
        </w:rPr>
        <w:t xml:space="preserve">, </w:t>
      </w:r>
      <w:hyperlink r:id="rId16" w:history="1">
        <w:r w:rsidR="003A3F3D" w:rsidRPr="00F7697F">
          <w:rPr>
            <w:rStyle w:val="Hyperlink"/>
            <w:spacing w:val="-2"/>
            <w:szCs w:val="24"/>
          </w:rPr>
          <w:t>wapoejacob29@gmail.com</w:t>
        </w:r>
      </w:hyperlink>
      <w:r w:rsidR="003A3F3D">
        <w:rPr>
          <w:spacing w:val="-2"/>
          <w:szCs w:val="24"/>
        </w:rPr>
        <w:t xml:space="preserve">  </w:t>
      </w:r>
      <w:r w:rsidR="00623C57" w:rsidRPr="00E00E7E">
        <w:rPr>
          <w:szCs w:val="24"/>
        </w:rPr>
        <w:t xml:space="preserve">and </w:t>
      </w:r>
      <w:r w:rsidR="002D2372">
        <w:rPr>
          <w:szCs w:val="24"/>
        </w:rPr>
        <w:t xml:space="preserve"> </w:t>
      </w:r>
    </w:p>
    <w:p w14:paraId="32B52173" w14:textId="1234A68F" w:rsidR="002D2372" w:rsidRDefault="002D2372" w:rsidP="006C6E91">
      <w:pPr>
        <w:ind w:left="480"/>
        <w:jc w:val="both"/>
        <w:rPr>
          <w:szCs w:val="24"/>
        </w:rPr>
      </w:pPr>
      <w:r>
        <w:rPr>
          <w:szCs w:val="24"/>
        </w:rPr>
        <w:t xml:space="preserve"> </w:t>
      </w:r>
      <w:r w:rsidR="00623C57" w:rsidRPr="00E00E7E">
        <w:rPr>
          <w:szCs w:val="24"/>
        </w:rPr>
        <w:t>inspect the bidding documents during office</w:t>
      </w:r>
      <w:r w:rsidR="00623C57">
        <w:rPr>
          <w:szCs w:val="24"/>
        </w:rPr>
        <w:t xml:space="preserve"> h</w:t>
      </w:r>
      <w:r w:rsidR="00623C57" w:rsidRPr="00E00E7E">
        <w:rPr>
          <w:szCs w:val="24"/>
        </w:rPr>
        <w:t xml:space="preserve">ours of 9:00 am to 4:30 pm local time Monday </w:t>
      </w:r>
      <w:r>
        <w:rPr>
          <w:szCs w:val="24"/>
        </w:rPr>
        <w:t xml:space="preserve"> </w:t>
      </w:r>
    </w:p>
    <w:p w14:paraId="2A012613" w14:textId="3FC84FF4" w:rsidR="00623C57" w:rsidRDefault="00571BA4" w:rsidP="006C6E91">
      <w:pPr>
        <w:ind w:left="480"/>
        <w:jc w:val="both"/>
        <w:rPr>
          <w:szCs w:val="24"/>
        </w:rPr>
      </w:pPr>
      <w:r>
        <w:rPr>
          <w:szCs w:val="24"/>
        </w:rPr>
        <w:t xml:space="preserve"> </w:t>
      </w:r>
      <w:r w:rsidR="00623C57" w:rsidRPr="00E00E7E">
        <w:rPr>
          <w:szCs w:val="24"/>
        </w:rPr>
        <w:t>to Friday, excluding Saturdays &amp; Sundays at the address given below.</w:t>
      </w:r>
    </w:p>
    <w:p w14:paraId="5941557B" w14:textId="77777777" w:rsidR="00571BA4" w:rsidRDefault="00571BA4" w:rsidP="006C6E91">
      <w:pPr>
        <w:ind w:left="480"/>
        <w:jc w:val="both"/>
        <w:rPr>
          <w:szCs w:val="24"/>
        </w:rPr>
      </w:pPr>
    </w:p>
    <w:p w14:paraId="091E6AB7" w14:textId="77777777" w:rsidR="00623C57" w:rsidRPr="00E00E7E" w:rsidRDefault="00623C57" w:rsidP="00623C57">
      <w:pPr>
        <w:ind w:left="720"/>
        <w:jc w:val="both"/>
        <w:rPr>
          <w:szCs w:val="24"/>
        </w:rPr>
      </w:pPr>
    </w:p>
    <w:p w14:paraId="6EF0B0B7" w14:textId="2E13B335" w:rsidR="00623C57" w:rsidRDefault="00465F30" w:rsidP="006C6E91">
      <w:pPr>
        <w:jc w:val="both"/>
      </w:pPr>
      <w:r>
        <w:rPr>
          <w:szCs w:val="24"/>
        </w:rPr>
        <w:t>6</w:t>
      </w:r>
      <w:r w:rsidR="003A3F3D">
        <w:rPr>
          <w:szCs w:val="24"/>
        </w:rPr>
        <w:t xml:space="preserve">.     </w:t>
      </w:r>
      <w:r w:rsidR="002D2372">
        <w:rPr>
          <w:szCs w:val="24"/>
        </w:rPr>
        <w:t xml:space="preserve">    </w:t>
      </w:r>
      <w:r w:rsidR="00623C57" w:rsidRPr="000818E9">
        <w:t xml:space="preserve">The bidding document in the </w:t>
      </w:r>
      <w:r w:rsidR="00623C57" w:rsidRPr="000818E9">
        <w:rPr>
          <w:iCs/>
          <w:color w:val="000000"/>
        </w:rPr>
        <w:t xml:space="preserve">English </w:t>
      </w:r>
      <w:r w:rsidR="00623C57" w:rsidRPr="000818E9">
        <w:rPr>
          <w:iCs/>
        </w:rPr>
        <w:t>language</w:t>
      </w:r>
      <w:r w:rsidR="00623C57" w:rsidRPr="000818E9">
        <w:t xml:space="preserve"> may be purchased by interested </w:t>
      </w:r>
      <w:r w:rsidR="00B53A03">
        <w:t xml:space="preserve">and </w:t>
      </w:r>
      <w:r w:rsidR="00623C57" w:rsidRPr="000818E9">
        <w:t xml:space="preserve">eligible </w:t>
      </w:r>
    </w:p>
    <w:p w14:paraId="22B84C33" w14:textId="009EF3C1" w:rsidR="00623C57" w:rsidRDefault="00623C57" w:rsidP="006C6E91">
      <w:pPr>
        <w:ind w:left="720"/>
        <w:jc w:val="both"/>
      </w:pPr>
      <w:r w:rsidRPr="00297F09">
        <w:t xml:space="preserve">Bidders following the submission of a written application to the address below and </w:t>
      </w:r>
      <w:r w:rsidR="006C6E91" w:rsidRPr="00297F09">
        <w:t xml:space="preserve">upon </w:t>
      </w:r>
      <w:r w:rsidR="006C6E91">
        <w:t>payment</w:t>
      </w:r>
      <w:r w:rsidRPr="00297F09">
        <w:t xml:space="preserve"> of a nonrefundable fee of </w:t>
      </w:r>
      <w:r w:rsidRPr="00297F09">
        <w:rPr>
          <w:b/>
          <w:bCs/>
        </w:rPr>
        <w:t>US$1</w:t>
      </w:r>
      <w:r w:rsidR="003D4CC9">
        <w:rPr>
          <w:b/>
          <w:bCs/>
        </w:rPr>
        <w:t>0</w:t>
      </w:r>
      <w:r w:rsidR="003A3F3D">
        <w:rPr>
          <w:b/>
          <w:bCs/>
        </w:rPr>
        <w:t>0.</w:t>
      </w:r>
      <w:r w:rsidRPr="00297F09">
        <w:rPr>
          <w:b/>
          <w:bCs/>
        </w:rPr>
        <w:t>00 (One Hu</w:t>
      </w:r>
      <w:r w:rsidR="003D4CC9">
        <w:rPr>
          <w:b/>
          <w:bCs/>
        </w:rPr>
        <w:t>ndred</w:t>
      </w:r>
      <w:r w:rsidR="003A3F3D">
        <w:rPr>
          <w:b/>
          <w:bCs/>
        </w:rPr>
        <w:t xml:space="preserve"> </w:t>
      </w:r>
      <w:r w:rsidRPr="00297F09">
        <w:rPr>
          <w:b/>
          <w:bCs/>
        </w:rPr>
        <w:t>United States Dollars</w:t>
      </w:r>
      <w:r w:rsidRPr="00297F09">
        <w:t xml:space="preserve">). </w:t>
      </w:r>
      <w:r w:rsidR="00571BA4">
        <w:t>P</w:t>
      </w:r>
      <w:r w:rsidRPr="00297F09">
        <w:t xml:space="preserve">ayment </w:t>
      </w:r>
      <w:r w:rsidR="00571BA4">
        <w:t xml:space="preserve">for local bidders </w:t>
      </w:r>
      <w:r w:rsidRPr="00297F09">
        <w:t xml:space="preserve">will be </w:t>
      </w:r>
      <w:r w:rsidR="00571BA4">
        <w:t xml:space="preserve">made through bank deposit in the below project account and a copy of </w:t>
      </w:r>
      <w:r w:rsidR="00074989">
        <w:t xml:space="preserve">the </w:t>
      </w:r>
      <w:r w:rsidR="00571BA4">
        <w:t xml:space="preserve">original receipt shall be submitted to the finance </w:t>
      </w:r>
      <w:r w:rsidRPr="00297F09">
        <w:rPr>
          <w:iCs/>
        </w:rPr>
        <w:t xml:space="preserve">team </w:t>
      </w:r>
      <w:r w:rsidR="00571BA4">
        <w:rPr>
          <w:iCs/>
        </w:rPr>
        <w:t xml:space="preserve">for </w:t>
      </w:r>
      <w:r w:rsidR="00074989">
        <w:rPr>
          <w:iCs/>
        </w:rPr>
        <w:t>issuance</w:t>
      </w:r>
      <w:r w:rsidR="00571BA4">
        <w:rPr>
          <w:iCs/>
        </w:rPr>
        <w:t xml:space="preserve"> of the Ministry of Health receipt before a copy of the bidding document is </w:t>
      </w:r>
      <w:r w:rsidR="00074989">
        <w:rPr>
          <w:iCs/>
        </w:rPr>
        <w:t>issued</w:t>
      </w:r>
      <w:r w:rsidRPr="00297F09">
        <w:rPr>
          <w:iCs/>
        </w:rPr>
        <w:t xml:space="preserve">.   However, overseas bidders will make payment through the bank transfer details below. </w:t>
      </w:r>
      <w:r w:rsidRPr="002C7EAF">
        <w:t xml:space="preserve"> </w:t>
      </w:r>
      <w:r>
        <w:t>Nevertheless, a c</w:t>
      </w:r>
      <w:r w:rsidRPr="002C7EAF">
        <w:t xml:space="preserve">opy of </w:t>
      </w:r>
      <w:r>
        <w:t xml:space="preserve">the </w:t>
      </w:r>
      <w:r w:rsidRPr="002C7EAF">
        <w:t xml:space="preserve">transfer document </w:t>
      </w:r>
      <w:r>
        <w:t xml:space="preserve">will be </w:t>
      </w:r>
      <w:r w:rsidRPr="002C7EAF">
        <w:t>sent for verification by our finance team</w:t>
      </w:r>
      <w:r w:rsidR="00074989">
        <w:t xml:space="preserve"> before the bidding document is shared</w:t>
      </w:r>
      <w:r w:rsidRPr="002C7EAF">
        <w:t>.  Kindly note that t</w:t>
      </w:r>
      <w:r w:rsidRPr="00297F09">
        <w:rPr>
          <w:color w:val="000000"/>
        </w:rPr>
        <w:t>he courier with documents</w:t>
      </w:r>
      <w:r w:rsidRPr="00F85636">
        <w:t xml:space="preserve"> for local </w:t>
      </w:r>
      <w:r>
        <w:t>or</w:t>
      </w:r>
      <w:r w:rsidRPr="00F85636">
        <w:t xml:space="preserve"> overseas delivery</w:t>
      </w:r>
      <w:r>
        <w:t xml:space="preserve"> from</w:t>
      </w:r>
      <w:r w:rsidRPr="00297F09">
        <w:rPr>
          <w:color w:val="000000" w:themeColor="text1"/>
        </w:rPr>
        <w:t xml:space="preserve"> Bidders will be paid for by each bidder for courier services</w:t>
      </w:r>
      <w:r w:rsidRPr="00297F09">
        <w:rPr>
          <w:iCs/>
        </w:rPr>
        <w:t>.</w:t>
      </w:r>
      <w:r w:rsidRPr="000B611A">
        <w:t xml:space="preserve"> </w:t>
      </w:r>
    </w:p>
    <w:p w14:paraId="135013C7" w14:textId="77777777" w:rsidR="00623C57" w:rsidRDefault="00623C57" w:rsidP="00623C57">
      <w:pPr>
        <w:pStyle w:val="ListParagraph"/>
        <w:jc w:val="both"/>
        <w:rPr>
          <w:b/>
          <w:bCs/>
        </w:rPr>
      </w:pPr>
    </w:p>
    <w:p w14:paraId="02136534" w14:textId="2D8800FD" w:rsidR="00623C57" w:rsidRPr="00297F09" w:rsidRDefault="00623C57" w:rsidP="00623C57">
      <w:pPr>
        <w:pStyle w:val="ListParagraph"/>
        <w:jc w:val="both"/>
        <w:rPr>
          <w:b/>
          <w:bCs/>
        </w:rPr>
      </w:pPr>
      <w:r w:rsidRPr="00297F09">
        <w:rPr>
          <w:b/>
          <w:bCs/>
        </w:rPr>
        <w:t xml:space="preserve">Bank Name: </w:t>
      </w:r>
      <w:r w:rsidR="003D4CC9" w:rsidRPr="00297F09">
        <w:rPr>
          <w:b/>
          <w:bCs/>
        </w:rPr>
        <w:t>Ecobank</w:t>
      </w:r>
      <w:r w:rsidRPr="00297F09">
        <w:rPr>
          <w:b/>
          <w:bCs/>
        </w:rPr>
        <w:t xml:space="preserve"> Liberia</w:t>
      </w:r>
    </w:p>
    <w:p w14:paraId="3D1E404D" w14:textId="77777777" w:rsidR="00623C57" w:rsidRPr="00297F09" w:rsidRDefault="00623C57" w:rsidP="00623C57">
      <w:pPr>
        <w:pStyle w:val="ListParagraph"/>
        <w:jc w:val="both"/>
        <w:rPr>
          <w:b/>
          <w:bCs/>
        </w:rPr>
      </w:pPr>
      <w:r w:rsidRPr="00297F09">
        <w:rPr>
          <w:b/>
          <w:bCs/>
        </w:rPr>
        <w:t>A/C Title: IFISH Account</w:t>
      </w:r>
    </w:p>
    <w:p w14:paraId="4C959D98" w14:textId="77777777" w:rsidR="00623C57" w:rsidRPr="00297F09" w:rsidRDefault="00623C57" w:rsidP="00623C57">
      <w:pPr>
        <w:pStyle w:val="ListParagraph"/>
        <w:jc w:val="both"/>
        <w:rPr>
          <w:b/>
          <w:bCs/>
        </w:rPr>
      </w:pPr>
      <w:r>
        <w:rPr>
          <w:b/>
          <w:bCs/>
        </w:rPr>
        <w:t>A</w:t>
      </w:r>
      <w:r w:rsidRPr="00297F09">
        <w:rPr>
          <w:b/>
          <w:bCs/>
        </w:rPr>
        <w:t>/C No.:6101762122</w:t>
      </w:r>
    </w:p>
    <w:p w14:paraId="22CBB5F9" w14:textId="77777777" w:rsidR="00623C57" w:rsidRDefault="00623C57" w:rsidP="00623C57">
      <w:pPr>
        <w:pStyle w:val="ListParagraph"/>
        <w:jc w:val="both"/>
      </w:pPr>
      <w:r w:rsidRPr="00297F09">
        <w:rPr>
          <w:b/>
          <w:bCs/>
        </w:rPr>
        <w:t>Swift Code: ECOCLRLM</w:t>
      </w:r>
    </w:p>
    <w:p w14:paraId="7C10DE8E" w14:textId="77777777" w:rsidR="00623C57" w:rsidRPr="00E00E7E" w:rsidRDefault="00623C57" w:rsidP="00623C57">
      <w:pPr>
        <w:jc w:val="both"/>
        <w:rPr>
          <w:color w:val="000000" w:themeColor="text1"/>
          <w:spacing w:val="-2"/>
          <w:szCs w:val="24"/>
        </w:rPr>
      </w:pPr>
    </w:p>
    <w:p w14:paraId="2E36EA45" w14:textId="56D9B272" w:rsidR="00623C57" w:rsidRPr="00E00E7E" w:rsidRDefault="00623C57" w:rsidP="00623C57">
      <w:pPr>
        <w:ind w:left="720" w:hanging="720"/>
        <w:jc w:val="both"/>
        <w:rPr>
          <w:spacing w:val="-2"/>
          <w:szCs w:val="24"/>
        </w:rPr>
      </w:pPr>
      <w:r w:rsidRPr="00E00E7E">
        <w:rPr>
          <w:spacing w:val="-2"/>
          <w:szCs w:val="24"/>
        </w:rPr>
        <w:t xml:space="preserve">7. </w:t>
      </w:r>
      <w:r w:rsidRPr="00E00E7E">
        <w:rPr>
          <w:spacing w:val="-2"/>
          <w:szCs w:val="24"/>
        </w:rPr>
        <w:tab/>
        <w:t>Bids must be delivered to the address below on or before</w:t>
      </w:r>
      <w:r w:rsidR="008113CC">
        <w:rPr>
          <w:spacing w:val="-2"/>
          <w:szCs w:val="24"/>
        </w:rPr>
        <w:t xml:space="preserve"> April 2</w:t>
      </w:r>
      <w:r w:rsidRPr="00E00E7E">
        <w:rPr>
          <w:spacing w:val="-2"/>
          <w:szCs w:val="24"/>
        </w:rPr>
        <w:t>, 202</w:t>
      </w:r>
      <w:r w:rsidR="003A3F3D">
        <w:rPr>
          <w:spacing w:val="-2"/>
          <w:szCs w:val="24"/>
        </w:rPr>
        <w:t>6</w:t>
      </w:r>
      <w:r w:rsidRPr="00E00E7E">
        <w:rPr>
          <w:spacing w:val="-2"/>
          <w:szCs w:val="24"/>
        </w:rPr>
        <w:t xml:space="preserve">, @ 1:00 pm Local time or 13:00 GMT. </w:t>
      </w:r>
      <w:r w:rsidRPr="00E00E7E">
        <w:rPr>
          <w:szCs w:val="24"/>
        </w:rPr>
        <w:t xml:space="preserve"> Electronic Bidding </w:t>
      </w:r>
      <w:r w:rsidRPr="00E00E7E">
        <w:rPr>
          <w:b/>
          <w:bCs/>
          <w:szCs w:val="24"/>
        </w:rPr>
        <w:t>will not</w:t>
      </w:r>
      <w:r w:rsidRPr="00E00E7E">
        <w:rPr>
          <w:szCs w:val="24"/>
        </w:rPr>
        <w:t xml:space="preserve"> be permitted.</w:t>
      </w:r>
      <w:r w:rsidRPr="00E00E7E">
        <w:rPr>
          <w:spacing w:val="-2"/>
          <w:szCs w:val="24"/>
        </w:rPr>
        <w:t xml:space="preserve"> Late Bids will be rejected. The outer Bid envelopes marked </w:t>
      </w:r>
      <w:r w:rsidRPr="00E00E7E">
        <w:rPr>
          <w:b/>
          <w:bCs/>
          <w:spacing w:val="-2"/>
          <w:szCs w:val="24"/>
        </w:rPr>
        <w:t>“</w:t>
      </w:r>
      <w:r w:rsidRPr="00E00E7E">
        <w:rPr>
          <w:b/>
          <w:bCs/>
          <w:smallCaps/>
          <w:spacing w:val="-2"/>
          <w:szCs w:val="24"/>
        </w:rPr>
        <w:t>Original Bid</w:t>
      </w:r>
      <w:r w:rsidRPr="00E00E7E">
        <w:rPr>
          <w:b/>
          <w:bCs/>
          <w:spacing w:val="-2"/>
          <w:szCs w:val="24"/>
        </w:rPr>
        <w:t>”</w:t>
      </w:r>
      <w:r w:rsidRPr="00E00E7E">
        <w:rPr>
          <w:spacing w:val="-2"/>
          <w:szCs w:val="24"/>
        </w:rPr>
        <w:t xml:space="preserve">, and the inner envelopes </w:t>
      </w:r>
      <w:r w:rsidRPr="00E00E7E">
        <w:rPr>
          <w:b/>
          <w:bCs/>
          <w:spacing w:val="-2"/>
          <w:szCs w:val="24"/>
        </w:rPr>
        <w:t>marked “</w:t>
      </w:r>
      <w:r w:rsidRPr="00E00E7E">
        <w:rPr>
          <w:b/>
          <w:bCs/>
          <w:smallCaps/>
          <w:spacing w:val="-2"/>
          <w:szCs w:val="24"/>
        </w:rPr>
        <w:t>Technical Part</w:t>
      </w:r>
      <w:r w:rsidRPr="00E00E7E">
        <w:rPr>
          <w:b/>
          <w:bCs/>
          <w:spacing w:val="-2"/>
          <w:szCs w:val="24"/>
        </w:rPr>
        <w:t>”</w:t>
      </w:r>
      <w:r w:rsidRPr="00E00E7E">
        <w:rPr>
          <w:spacing w:val="-2"/>
          <w:szCs w:val="24"/>
        </w:rPr>
        <w:t xml:space="preserve"> will be publicly opened in the presence of the Bidders’ designated representatives and anyone who chooses to attend at the address below on </w:t>
      </w:r>
      <w:r w:rsidR="008113CC">
        <w:rPr>
          <w:spacing w:val="-2"/>
          <w:szCs w:val="24"/>
        </w:rPr>
        <w:t>April</w:t>
      </w:r>
      <w:r w:rsidR="003A3F3D">
        <w:rPr>
          <w:spacing w:val="-2"/>
          <w:szCs w:val="24"/>
        </w:rPr>
        <w:t xml:space="preserve"> </w:t>
      </w:r>
      <w:r w:rsidR="008113CC">
        <w:rPr>
          <w:spacing w:val="-2"/>
          <w:szCs w:val="24"/>
        </w:rPr>
        <w:t>2</w:t>
      </w:r>
      <w:r w:rsidRPr="00E00E7E">
        <w:rPr>
          <w:spacing w:val="-2"/>
          <w:szCs w:val="24"/>
        </w:rPr>
        <w:t>, 202</w:t>
      </w:r>
      <w:r w:rsidR="003A3F3D">
        <w:rPr>
          <w:spacing w:val="-2"/>
          <w:szCs w:val="24"/>
        </w:rPr>
        <w:t>6</w:t>
      </w:r>
      <w:r w:rsidRPr="00E00E7E">
        <w:rPr>
          <w:spacing w:val="-2"/>
          <w:szCs w:val="24"/>
        </w:rPr>
        <w:t>, @ 1:20 pm local time or 13:20 GMT.</w:t>
      </w:r>
      <w:r w:rsidRPr="00E00E7E">
        <w:rPr>
          <w:spacing w:val="-2"/>
          <w:szCs w:val="24"/>
          <w:vertAlign w:val="superscript"/>
        </w:rPr>
        <w:t xml:space="preserve"> </w:t>
      </w:r>
      <w:r w:rsidRPr="00E00E7E">
        <w:rPr>
          <w:spacing w:val="-2"/>
          <w:szCs w:val="24"/>
        </w:rPr>
        <w:t xml:space="preserve">All envelopes </w:t>
      </w:r>
      <w:r w:rsidRPr="00E00E7E">
        <w:rPr>
          <w:b/>
          <w:bCs/>
          <w:spacing w:val="-2"/>
          <w:szCs w:val="24"/>
        </w:rPr>
        <w:t>marked “</w:t>
      </w:r>
      <w:r w:rsidRPr="00E00E7E">
        <w:rPr>
          <w:b/>
          <w:bCs/>
          <w:smallCaps/>
          <w:szCs w:val="24"/>
        </w:rPr>
        <w:t xml:space="preserve">Second Envelope: </w:t>
      </w:r>
      <w:r w:rsidRPr="00E00E7E">
        <w:rPr>
          <w:b/>
          <w:bCs/>
          <w:smallCaps/>
          <w:spacing w:val="-2"/>
          <w:szCs w:val="24"/>
        </w:rPr>
        <w:t>Financial Part</w:t>
      </w:r>
      <w:r w:rsidRPr="00E00E7E">
        <w:rPr>
          <w:b/>
          <w:bCs/>
          <w:spacing w:val="-2"/>
          <w:szCs w:val="24"/>
        </w:rPr>
        <w:t xml:space="preserve">” </w:t>
      </w:r>
      <w:r w:rsidRPr="00E00E7E">
        <w:rPr>
          <w:spacing w:val="-2"/>
          <w:szCs w:val="24"/>
        </w:rPr>
        <w:t xml:space="preserve">shall remain unopened and will be held in </w:t>
      </w:r>
      <w:r>
        <w:rPr>
          <w:spacing w:val="-2"/>
          <w:szCs w:val="24"/>
        </w:rPr>
        <w:t xml:space="preserve">the </w:t>
      </w:r>
      <w:r w:rsidRPr="00E00E7E">
        <w:rPr>
          <w:spacing w:val="-2"/>
          <w:szCs w:val="24"/>
        </w:rPr>
        <w:t>safe custody of the Purchaser until the second public opening.</w:t>
      </w:r>
    </w:p>
    <w:p w14:paraId="0BC61623" w14:textId="77777777" w:rsidR="00623C57" w:rsidRPr="00E00E7E" w:rsidRDefault="00623C57" w:rsidP="00623C57">
      <w:pPr>
        <w:jc w:val="both"/>
        <w:rPr>
          <w:spacing w:val="-2"/>
          <w:szCs w:val="24"/>
        </w:rPr>
      </w:pPr>
    </w:p>
    <w:p w14:paraId="494BF19D" w14:textId="77777777" w:rsidR="00623C57" w:rsidRPr="00E00E7E" w:rsidRDefault="00623C57" w:rsidP="00623C57">
      <w:pPr>
        <w:jc w:val="both"/>
        <w:rPr>
          <w:spacing w:val="-2"/>
          <w:szCs w:val="24"/>
        </w:rPr>
      </w:pPr>
      <w:r w:rsidRPr="00E00E7E">
        <w:rPr>
          <w:spacing w:val="-2"/>
          <w:szCs w:val="24"/>
        </w:rPr>
        <w:t xml:space="preserve">8. </w:t>
      </w:r>
      <w:r w:rsidRPr="00E00E7E">
        <w:rPr>
          <w:spacing w:val="-2"/>
          <w:szCs w:val="24"/>
        </w:rPr>
        <w:tab/>
        <w:t>All Bids must be accompanied by a “Bid Security “Bank Guarantee as provided above.</w:t>
      </w:r>
    </w:p>
    <w:p w14:paraId="0180F705" w14:textId="77777777" w:rsidR="00623C57" w:rsidRPr="00E00E7E" w:rsidRDefault="00623C57" w:rsidP="00623C57">
      <w:pPr>
        <w:jc w:val="both"/>
        <w:rPr>
          <w:spacing w:val="-2"/>
          <w:szCs w:val="24"/>
        </w:rPr>
      </w:pPr>
    </w:p>
    <w:p w14:paraId="4B912C45" w14:textId="77777777" w:rsidR="00623C57" w:rsidRPr="00E00E7E" w:rsidRDefault="00623C57" w:rsidP="00623C57">
      <w:pPr>
        <w:jc w:val="both"/>
        <w:rPr>
          <w:spacing w:val="-2"/>
          <w:szCs w:val="24"/>
        </w:rPr>
      </w:pPr>
      <w:r w:rsidRPr="00E00E7E">
        <w:rPr>
          <w:spacing w:val="-2"/>
          <w:szCs w:val="24"/>
        </w:rPr>
        <w:t xml:space="preserve">9. </w:t>
      </w:r>
      <w:r w:rsidRPr="00E00E7E">
        <w:rPr>
          <w:spacing w:val="-2"/>
          <w:szCs w:val="24"/>
        </w:rPr>
        <w:tab/>
        <w:t xml:space="preserve">Attention is drawn to the Procurement Regulations requiring the Borrower to disclose </w:t>
      </w:r>
    </w:p>
    <w:p w14:paraId="1B5C286A" w14:textId="77777777" w:rsidR="00623C57" w:rsidRPr="00E00E7E" w:rsidRDefault="00623C57" w:rsidP="00623C57">
      <w:pPr>
        <w:jc w:val="both"/>
        <w:rPr>
          <w:spacing w:val="-2"/>
          <w:szCs w:val="24"/>
        </w:rPr>
      </w:pPr>
      <w:r w:rsidRPr="00E00E7E">
        <w:rPr>
          <w:spacing w:val="-2"/>
          <w:szCs w:val="24"/>
        </w:rPr>
        <w:t xml:space="preserve">            information on the successful bidder’s beneficial ownership, as part of the Contract Award </w:t>
      </w:r>
    </w:p>
    <w:p w14:paraId="3987252D" w14:textId="77777777" w:rsidR="00623C57" w:rsidRPr="00E00E7E" w:rsidRDefault="00623C57" w:rsidP="00623C57">
      <w:pPr>
        <w:jc w:val="both"/>
        <w:rPr>
          <w:spacing w:val="-2"/>
          <w:szCs w:val="24"/>
        </w:rPr>
      </w:pPr>
      <w:r w:rsidRPr="00E00E7E">
        <w:rPr>
          <w:spacing w:val="-2"/>
          <w:szCs w:val="24"/>
        </w:rPr>
        <w:t xml:space="preserve">            Notice, using the Beneficial Ownership Disclosure Form as included in the bidding </w:t>
      </w:r>
    </w:p>
    <w:p w14:paraId="10AA11CF" w14:textId="77777777" w:rsidR="00623C57" w:rsidRPr="00E00E7E" w:rsidRDefault="00623C57" w:rsidP="00623C57">
      <w:pPr>
        <w:jc w:val="both"/>
        <w:rPr>
          <w:spacing w:val="-2"/>
          <w:szCs w:val="24"/>
        </w:rPr>
      </w:pPr>
      <w:r w:rsidRPr="00E00E7E">
        <w:rPr>
          <w:spacing w:val="-2"/>
          <w:szCs w:val="24"/>
        </w:rPr>
        <w:t xml:space="preserve">            document.</w:t>
      </w:r>
    </w:p>
    <w:p w14:paraId="6779D93C" w14:textId="77777777" w:rsidR="00623C57" w:rsidRPr="00E00E7E" w:rsidRDefault="00623C57" w:rsidP="00623C57">
      <w:pPr>
        <w:jc w:val="both"/>
        <w:rPr>
          <w:spacing w:val="-2"/>
          <w:szCs w:val="24"/>
        </w:rPr>
      </w:pPr>
    </w:p>
    <w:p w14:paraId="488FC4FD" w14:textId="77777777" w:rsidR="00623C57" w:rsidRPr="00E00E7E" w:rsidRDefault="00623C57" w:rsidP="00623C57">
      <w:pPr>
        <w:jc w:val="both"/>
        <w:rPr>
          <w:szCs w:val="24"/>
        </w:rPr>
      </w:pPr>
      <w:r w:rsidRPr="00E00E7E">
        <w:rPr>
          <w:spacing w:val="-2"/>
          <w:szCs w:val="24"/>
        </w:rPr>
        <w:t>10.</w:t>
      </w:r>
      <w:r w:rsidRPr="00E00E7E">
        <w:rPr>
          <w:spacing w:val="-2"/>
          <w:szCs w:val="24"/>
        </w:rPr>
        <w:tab/>
      </w:r>
      <w:r w:rsidRPr="00E00E7E">
        <w:rPr>
          <w:szCs w:val="24"/>
        </w:rPr>
        <w:t>The address(es) referred to above are:</w:t>
      </w:r>
    </w:p>
    <w:p w14:paraId="4E84F0DB" w14:textId="77777777" w:rsidR="00623C57" w:rsidRDefault="00623C57" w:rsidP="00623C57">
      <w:pPr>
        <w:jc w:val="both"/>
        <w:rPr>
          <w:iCs/>
          <w:szCs w:val="24"/>
        </w:rPr>
      </w:pPr>
    </w:p>
    <w:p w14:paraId="5D18DE52" w14:textId="77777777" w:rsidR="00623C57" w:rsidRPr="002953B5" w:rsidRDefault="00623C57" w:rsidP="00623C57">
      <w:pPr>
        <w:jc w:val="both"/>
        <w:rPr>
          <w:bCs/>
          <w:szCs w:val="24"/>
          <w:u w:val="single"/>
        </w:rPr>
      </w:pPr>
      <w:r w:rsidRPr="002953B5">
        <w:rPr>
          <w:b/>
          <w:szCs w:val="24"/>
          <w:u w:val="single"/>
        </w:rPr>
        <w:t>The address for information, inspection, and purchase of the Bidding Document</w:t>
      </w:r>
      <w:r w:rsidRPr="002953B5">
        <w:rPr>
          <w:bCs/>
          <w:szCs w:val="24"/>
        </w:rPr>
        <w:t xml:space="preserve"> is as stated below:</w:t>
      </w:r>
    </w:p>
    <w:p w14:paraId="1E15C4AF" w14:textId="2A7B3AE0" w:rsidR="00623C57" w:rsidRPr="002953B5" w:rsidRDefault="00623C57" w:rsidP="00623C57">
      <w:pPr>
        <w:jc w:val="both"/>
        <w:rPr>
          <w:iCs/>
          <w:szCs w:val="24"/>
        </w:rPr>
      </w:pPr>
      <w:r w:rsidRPr="002953B5">
        <w:rPr>
          <w:iCs/>
          <w:szCs w:val="24"/>
        </w:rPr>
        <w:t xml:space="preserve">Office of the </w:t>
      </w:r>
      <w:r w:rsidR="003A3F3D">
        <w:rPr>
          <w:iCs/>
          <w:szCs w:val="24"/>
        </w:rPr>
        <w:t xml:space="preserve">Acting </w:t>
      </w:r>
      <w:r w:rsidRPr="002953B5">
        <w:rPr>
          <w:iCs/>
          <w:szCs w:val="24"/>
        </w:rPr>
        <w:t>Portfolio Manager</w:t>
      </w:r>
    </w:p>
    <w:p w14:paraId="44273FB2" w14:textId="77777777" w:rsidR="00623C57" w:rsidRPr="002953B5" w:rsidRDefault="00623C57" w:rsidP="00623C57">
      <w:pPr>
        <w:jc w:val="both"/>
        <w:rPr>
          <w:iCs/>
          <w:spacing w:val="-2"/>
          <w:szCs w:val="24"/>
        </w:rPr>
      </w:pPr>
      <w:r w:rsidRPr="002953B5">
        <w:rPr>
          <w:iCs/>
          <w:szCs w:val="24"/>
        </w:rPr>
        <w:t>Ministry of Health, Tubman Boulevard, Oldest Congo Town, Monrovia, Liberia</w:t>
      </w:r>
    </w:p>
    <w:p w14:paraId="30C36C80" w14:textId="76E7B059" w:rsidR="00623C57" w:rsidRPr="002953B5" w:rsidRDefault="00623C57" w:rsidP="00623C57">
      <w:pPr>
        <w:jc w:val="both"/>
        <w:rPr>
          <w:iCs/>
          <w:spacing w:val="-2"/>
          <w:szCs w:val="24"/>
        </w:rPr>
      </w:pPr>
      <w:r w:rsidRPr="002953B5">
        <w:rPr>
          <w:iCs/>
          <w:spacing w:val="-2"/>
          <w:szCs w:val="24"/>
        </w:rPr>
        <w:t xml:space="preserve">Tel.: +231 </w:t>
      </w:r>
      <w:r w:rsidR="00C51C49">
        <w:rPr>
          <w:iCs/>
          <w:spacing w:val="-2"/>
          <w:szCs w:val="24"/>
        </w:rPr>
        <w:t>886-684-825</w:t>
      </w:r>
      <w:r w:rsidRPr="002953B5">
        <w:rPr>
          <w:i/>
          <w:szCs w:val="24"/>
        </w:rPr>
        <w:t xml:space="preserve">, </w:t>
      </w:r>
      <w:r w:rsidRPr="002953B5">
        <w:rPr>
          <w:iCs/>
          <w:szCs w:val="24"/>
        </w:rPr>
        <w:t>Liberia, 10-1000</w:t>
      </w:r>
    </w:p>
    <w:p w14:paraId="5426465C" w14:textId="16C7F8F9" w:rsidR="00623C57" w:rsidRPr="002953B5" w:rsidRDefault="00623C57" w:rsidP="00623C57">
      <w:pPr>
        <w:jc w:val="both"/>
        <w:rPr>
          <w:iCs/>
          <w:szCs w:val="24"/>
        </w:rPr>
      </w:pPr>
      <w:r w:rsidRPr="002953B5">
        <w:rPr>
          <w:iCs/>
          <w:szCs w:val="24"/>
        </w:rPr>
        <w:t xml:space="preserve">Email: </w:t>
      </w:r>
      <w:hyperlink r:id="rId17" w:history="1">
        <w:r w:rsidR="00C51C49" w:rsidRPr="002953B5">
          <w:rPr>
            <w:rStyle w:val="Hyperlink"/>
            <w:rFonts w:eastAsiaTheme="majorEastAsia"/>
            <w:szCs w:val="24"/>
          </w:rPr>
          <w:t>neuf25fumba@gmail.com</w:t>
        </w:r>
      </w:hyperlink>
      <w:r w:rsidR="00C51C49">
        <w:rPr>
          <w:rStyle w:val="Hyperlink"/>
          <w:rFonts w:eastAsiaTheme="majorEastAsia"/>
          <w:szCs w:val="24"/>
        </w:rPr>
        <w:t xml:space="preserve">; </w:t>
      </w:r>
      <w:r w:rsidRPr="002953B5">
        <w:rPr>
          <w:iCs/>
          <w:szCs w:val="24"/>
        </w:rPr>
        <w:t xml:space="preserve">copy: </w:t>
      </w:r>
      <w:hyperlink r:id="rId18" w:history="1">
        <w:r w:rsidRPr="002953B5">
          <w:rPr>
            <w:rStyle w:val="Hyperlink"/>
            <w:rFonts w:eastAsiaTheme="majorEastAsia"/>
            <w:iCs/>
            <w:szCs w:val="24"/>
          </w:rPr>
          <w:t>mutricias@yahoo.com</w:t>
        </w:r>
      </w:hyperlink>
      <w:r w:rsidRPr="002953B5">
        <w:rPr>
          <w:szCs w:val="24"/>
        </w:rPr>
        <w:t xml:space="preserve">; </w:t>
      </w:r>
      <w:hyperlink r:id="rId19" w:history="1">
        <w:r w:rsidRPr="002953B5">
          <w:rPr>
            <w:rStyle w:val="Hyperlink"/>
            <w:rFonts w:eastAsiaTheme="majorEastAsia"/>
            <w:szCs w:val="24"/>
          </w:rPr>
          <w:t>joeyaduasante@gmail.com</w:t>
        </w:r>
      </w:hyperlink>
      <w:r w:rsidRPr="002953B5">
        <w:rPr>
          <w:szCs w:val="24"/>
        </w:rPr>
        <w:t xml:space="preserve">; </w:t>
      </w:r>
      <w:hyperlink r:id="rId20" w:history="1">
        <w:r w:rsidRPr="002953B5">
          <w:rPr>
            <w:rStyle w:val="Hyperlink"/>
            <w:rFonts w:eastAsiaTheme="majorEastAsia"/>
            <w:szCs w:val="24"/>
          </w:rPr>
          <w:t>wapoejacob29@gmail.com</w:t>
        </w:r>
      </w:hyperlink>
      <w:r w:rsidRPr="002953B5">
        <w:rPr>
          <w:szCs w:val="24"/>
        </w:rPr>
        <w:t xml:space="preserve">; </w:t>
      </w:r>
      <w:hyperlink r:id="rId21" w:history="1">
        <w:r w:rsidRPr="002953B5">
          <w:rPr>
            <w:rStyle w:val="Hyperlink"/>
            <w:rFonts w:eastAsiaTheme="majorEastAsia"/>
            <w:szCs w:val="24"/>
          </w:rPr>
          <w:t>mosesballah@ymail.com</w:t>
        </w:r>
      </w:hyperlink>
    </w:p>
    <w:p w14:paraId="5B662BC9" w14:textId="77777777" w:rsidR="00623C57" w:rsidRPr="002953B5" w:rsidRDefault="00623C57" w:rsidP="00623C57">
      <w:pPr>
        <w:pStyle w:val="NoSpacing"/>
        <w:jc w:val="both"/>
        <w:rPr>
          <w:rFonts w:ascii="Times New Roman" w:hAnsi="Times New Roman"/>
          <w:b/>
          <w:bCs/>
          <w:sz w:val="24"/>
          <w:szCs w:val="24"/>
          <w:u w:val="single"/>
        </w:rPr>
      </w:pPr>
    </w:p>
    <w:p w14:paraId="79AA9B3A" w14:textId="77777777" w:rsidR="00623C57" w:rsidRPr="002953B5" w:rsidRDefault="00623C57" w:rsidP="00623C57">
      <w:pPr>
        <w:pStyle w:val="NoSpacing"/>
        <w:jc w:val="both"/>
        <w:rPr>
          <w:rFonts w:ascii="Times New Roman" w:hAnsi="Times New Roman"/>
          <w:b/>
          <w:bCs/>
          <w:sz w:val="24"/>
          <w:szCs w:val="24"/>
          <w:u w:val="single"/>
        </w:rPr>
      </w:pPr>
      <w:r w:rsidRPr="002953B5">
        <w:rPr>
          <w:rFonts w:ascii="Times New Roman" w:hAnsi="Times New Roman"/>
          <w:b/>
          <w:bCs/>
          <w:sz w:val="24"/>
          <w:szCs w:val="24"/>
          <w:u w:val="single"/>
        </w:rPr>
        <w:t xml:space="preserve">Address for Bid submission </w:t>
      </w:r>
    </w:p>
    <w:p w14:paraId="1C7E0E85" w14:textId="77777777" w:rsidR="003A3F3D" w:rsidRDefault="00623C57" w:rsidP="00623C57">
      <w:pPr>
        <w:contextualSpacing/>
        <w:jc w:val="both"/>
        <w:rPr>
          <w:b/>
          <w:szCs w:val="24"/>
        </w:rPr>
      </w:pPr>
      <w:r w:rsidRPr="002953B5">
        <w:rPr>
          <w:b/>
          <w:szCs w:val="24"/>
        </w:rPr>
        <w:t>Ministry of Health</w:t>
      </w:r>
    </w:p>
    <w:p w14:paraId="4A67D1C3" w14:textId="7EB16284" w:rsidR="00623C57" w:rsidRPr="003A3F3D" w:rsidRDefault="003A3F3D" w:rsidP="00623C57">
      <w:pPr>
        <w:contextualSpacing/>
        <w:jc w:val="both"/>
        <w:rPr>
          <w:bCs/>
          <w:szCs w:val="24"/>
        </w:rPr>
      </w:pPr>
      <w:r w:rsidRPr="003A3F3D">
        <w:rPr>
          <w:bCs/>
          <w:szCs w:val="24"/>
        </w:rPr>
        <w:t>Ground</w:t>
      </w:r>
      <w:r w:rsidR="00623C57" w:rsidRPr="003A3F3D">
        <w:rPr>
          <w:bCs/>
          <w:szCs w:val="24"/>
        </w:rPr>
        <w:t xml:space="preserve"> Floor, in the Tender box, Adjacent to the elevator </w:t>
      </w:r>
    </w:p>
    <w:p w14:paraId="0BE70BE5" w14:textId="2227F4D1" w:rsidR="00623C57" w:rsidRPr="002953B5" w:rsidRDefault="003A3F3D" w:rsidP="00623C57">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rPr>
          <w:szCs w:val="24"/>
        </w:rPr>
      </w:pPr>
      <w:r>
        <w:rPr>
          <w:szCs w:val="24"/>
        </w:rPr>
        <w:lastRenderedPageBreak/>
        <w:t xml:space="preserve">Tubman Boulevard, Oldest </w:t>
      </w:r>
      <w:r w:rsidR="00623C57" w:rsidRPr="002953B5">
        <w:rPr>
          <w:szCs w:val="24"/>
        </w:rPr>
        <w:t>Congo Town</w:t>
      </w:r>
    </w:p>
    <w:p w14:paraId="39C012CE" w14:textId="77777777" w:rsidR="00623C57" w:rsidRDefault="00623C57" w:rsidP="00623C57">
      <w:pPr>
        <w:jc w:val="both"/>
        <w:rPr>
          <w:b/>
          <w:szCs w:val="24"/>
        </w:rPr>
      </w:pPr>
      <w:r w:rsidRPr="002953B5">
        <w:rPr>
          <w:szCs w:val="24"/>
        </w:rPr>
        <w:t xml:space="preserve">Monrovia, Liberia </w:t>
      </w:r>
      <w:r w:rsidRPr="002953B5">
        <w:rPr>
          <w:b/>
          <w:szCs w:val="24"/>
        </w:rPr>
        <w:t xml:space="preserve"> </w:t>
      </w:r>
    </w:p>
    <w:sectPr w:rsidR="00623C57">
      <w:footerReference w:type="even" r:id="rId22"/>
      <w:footerReference w:type="defaul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66C2" w14:textId="77777777" w:rsidR="00704CCE" w:rsidRDefault="00704CCE" w:rsidP="00DC3C71">
      <w:r>
        <w:separator/>
      </w:r>
    </w:p>
  </w:endnote>
  <w:endnote w:type="continuationSeparator" w:id="0">
    <w:p w14:paraId="55EB50FB" w14:textId="77777777" w:rsidR="00704CCE" w:rsidRDefault="00704CCE" w:rsidP="00DC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FBD0" w14:textId="1930BE86" w:rsidR="00DC3C71" w:rsidRDefault="00DC3C71">
    <w:pPr>
      <w:pStyle w:val="Footer"/>
    </w:pPr>
    <w:r>
      <w:rPr>
        <w:noProof/>
        <w14:ligatures w14:val="standardContextual"/>
      </w:rPr>
      <mc:AlternateContent>
        <mc:Choice Requires="wps">
          <w:drawing>
            <wp:anchor distT="0" distB="0" distL="0" distR="0" simplePos="0" relativeHeight="251659264" behindDoc="0" locked="0" layoutInCell="1" allowOverlap="1" wp14:anchorId="7E09CF6D" wp14:editId="346F6C6A">
              <wp:simplePos x="635" y="635"/>
              <wp:positionH relativeFrom="page">
                <wp:align>right</wp:align>
              </wp:positionH>
              <wp:positionV relativeFrom="page">
                <wp:align>bottom</wp:align>
              </wp:positionV>
              <wp:extent cx="1106805" cy="345440"/>
              <wp:effectExtent l="0" t="0" r="0" b="0"/>
              <wp:wrapNone/>
              <wp:docPr id="131669426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879B5B2" w14:textId="703C6CAA"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E09CF6D"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fill o:detectmouseclick="t"/>
              <v:textbox style="mso-fit-shape-to-text:t" inset="0,0,20pt,15pt">
                <w:txbxContent>
                  <w:p w14:paraId="7879B5B2" w14:textId="703C6CAA"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4E97" w14:textId="392BF134" w:rsidR="00DC3C71" w:rsidRDefault="00DC3C71">
    <w:pPr>
      <w:pStyle w:val="Footer"/>
    </w:pPr>
    <w:r>
      <w:rPr>
        <w:noProof/>
        <w14:ligatures w14:val="standardContextual"/>
      </w:rPr>
      <mc:AlternateContent>
        <mc:Choice Requires="wps">
          <w:drawing>
            <wp:anchor distT="0" distB="0" distL="0" distR="0" simplePos="0" relativeHeight="251660288" behindDoc="0" locked="0" layoutInCell="1" allowOverlap="1" wp14:anchorId="65D13C4B" wp14:editId="6D234404">
              <wp:simplePos x="914400" y="9430247"/>
              <wp:positionH relativeFrom="page">
                <wp:align>right</wp:align>
              </wp:positionH>
              <wp:positionV relativeFrom="page">
                <wp:align>bottom</wp:align>
              </wp:positionV>
              <wp:extent cx="1106805" cy="345440"/>
              <wp:effectExtent l="0" t="0" r="0" b="0"/>
              <wp:wrapNone/>
              <wp:docPr id="6276827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44678D7" w14:textId="2E96C465"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65D13C4B"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fill o:detectmouseclick="t"/>
              <v:textbox style="mso-fit-shape-to-text:t" inset="0,0,20pt,15pt">
                <w:txbxContent>
                  <w:p w14:paraId="544678D7" w14:textId="2E96C465"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7C64" w14:textId="62CDEA24" w:rsidR="00DC3C71" w:rsidRDefault="00DC3C71">
    <w:pPr>
      <w:pStyle w:val="Footer"/>
    </w:pPr>
    <w:r>
      <w:rPr>
        <w:noProof/>
        <w14:ligatures w14:val="standardContextual"/>
      </w:rPr>
      <mc:AlternateContent>
        <mc:Choice Requires="wps">
          <w:drawing>
            <wp:anchor distT="0" distB="0" distL="0" distR="0" simplePos="0" relativeHeight="251658240" behindDoc="0" locked="0" layoutInCell="1" allowOverlap="1" wp14:anchorId="109C55E6" wp14:editId="04FC9E6E">
              <wp:simplePos x="635" y="635"/>
              <wp:positionH relativeFrom="page">
                <wp:align>right</wp:align>
              </wp:positionH>
              <wp:positionV relativeFrom="page">
                <wp:align>bottom</wp:align>
              </wp:positionV>
              <wp:extent cx="1106805" cy="345440"/>
              <wp:effectExtent l="0" t="0" r="0" b="0"/>
              <wp:wrapNone/>
              <wp:docPr id="174129012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D1AD0F7" w14:textId="68CF6ADF"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09C55E6"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fill o:detectmouseclick="t"/>
              <v:textbox style="mso-fit-shape-to-text:t" inset="0,0,20pt,15pt">
                <w:txbxContent>
                  <w:p w14:paraId="5D1AD0F7" w14:textId="68CF6ADF"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6C84" w14:textId="77777777" w:rsidR="00704CCE" w:rsidRDefault="00704CCE" w:rsidP="00DC3C71">
      <w:r>
        <w:separator/>
      </w:r>
    </w:p>
  </w:footnote>
  <w:footnote w:type="continuationSeparator" w:id="0">
    <w:p w14:paraId="794C8773" w14:textId="77777777" w:rsidR="00704CCE" w:rsidRDefault="00704CCE" w:rsidP="00DC3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89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57"/>
    <w:rsid w:val="0004452B"/>
    <w:rsid w:val="00074989"/>
    <w:rsid w:val="000852B8"/>
    <w:rsid w:val="00092DE5"/>
    <w:rsid w:val="000C05EC"/>
    <w:rsid w:val="00105D86"/>
    <w:rsid w:val="00116993"/>
    <w:rsid w:val="00145632"/>
    <w:rsid w:val="001C06A4"/>
    <w:rsid w:val="001E6A32"/>
    <w:rsid w:val="00245586"/>
    <w:rsid w:val="002840F2"/>
    <w:rsid w:val="002D2372"/>
    <w:rsid w:val="003A3F3D"/>
    <w:rsid w:val="003C18FD"/>
    <w:rsid w:val="003D4CC9"/>
    <w:rsid w:val="00422B7E"/>
    <w:rsid w:val="00446F7F"/>
    <w:rsid w:val="00465F30"/>
    <w:rsid w:val="00492300"/>
    <w:rsid w:val="004B3681"/>
    <w:rsid w:val="00571BA4"/>
    <w:rsid w:val="00584582"/>
    <w:rsid w:val="0061624D"/>
    <w:rsid w:val="00623C57"/>
    <w:rsid w:val="006319DA"/>
    <w:rsid w:val="006C6E91"/>
    <w:rsid w:val="00704CCE"/>
    <w:rsid w:val="007D2E79"/>
    <w:rsid w:val="008113CC"/>
    <w:rsid w:val="00837270"/>
    <w:rsid w:val="00881790"/>
    <w:rsid w:val="00882D35"/>
    <w:rsid w:val="008E0B2A"/>
    <w:rsid w:val="008F36C2"/>
    <w:rsid w:val="008F431D"/>
    <w:rsid w:val="00945C0C"/>
    <w:rsid w:val="00B53A03"/>
    <w:rsid w:val="00B72A5C"/>
    <w:rsid w:val="00B9695C"/>
    <w:rsid w:val="00C043EB"/>
    <w:rsid w:val="00C51C49"/>
    <w:rsid w:val="00C6094E"/>
    <w:rsid w:val="00CE095D"/>
    <w:rsid w:val="00D01DFE"/>
    <w:rsid w:val="00D14E5E"/>
    <w:rsid w:val="00D36517"/>
    <w:rsid w:val="00D446F7"/>
    <w:rsid w:val="00DB4C53"/>
    <w:rsid w:val="00DC3C71"/>
    <w:rsid w:val="00E11230"/>
    <w:rsid w:val="00E13D14"/>
    <w:rsid w:val="00E52A23"/>
    <w:rsid w:val="00F0285C"/>
    <w:rsid w:val="00F84746"/>
    <w:rsid w:val="00FB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A684"/>
  <w15:chartTrackingRefBased/>
  <w15:docId w15:val="{7A3EBC86-9E8C-4308-9A59-499DDECE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23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C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C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C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C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C57"/>
    <w:rPr>
      <w:rFonts w:eastAsiaTheme="majorEastAsia" w:cstheme="majorBidi"/>
      <w:color w:val="272727" w:themeColor="text1" w:themeTint="D8"/>
    </w:rPr>
  </w:style>
  <w:style w:type="paragraph" w:styleId="Title">
    <w:name w:val="Title"/>
    <w:basedOn w:val="Normal"/>
    <w:next w:val="Normal"/>
    <w:link w:val="TitleChar"/>
    <w:uiPriority w:val="10"/>
    <w:qFormat/>
    <w:rsid w:val="00623C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C57"/>
    <w:pPr>
      <w:spacing w:before="160"/>
      <w:jc w:val="center"/>
    </w:pPr>
    <w:rPr>
      <w:i/>
      <w:iCs/>
      <w:color w:val="404040" w:themeColor="text1" w:themeTint="BF"/>
    </w:rPr>
  </w:style>
  <w:style w:type="character" w:customStyle="1" w:styleId="QuoteChar">
    <w:name w:val="Quote Char"/>
    <w:basedOn w:val="DefaultParagraphFont"/>
    <w:link w:val="Quote"/>
    <w:uiPriority w:val="29"/>
    <w:rsid w:val="00623C57"/>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1"/>
    <w:qFormat/>
    <w:rsid w:val="00623C57"/>
    <w:pPr>
      <w:ind w:left="720"/>
      <w:contextualSpacing/>
    </w:pPr>
  </w:style>
  <w:style w:type="character" w:styleId="IntenseEmphasis">
    <w:name w:val="Intense Emphasis"/>
    <w:basedOn w:val="DefaultParagraphFont"/>
    <w:uiPriority w:val="21"/>
    <w:qFormat/>
    <w:rsid w:val="00623C57"/>
    <w:rPr>
      <w:i/>
      <w:iCs/>
      <w:color w:val="0F4761" w:themeColor="accent1" w:themeShade="BF"/>
    </w:rPr>
  </w:style>
  <w:style w:type="paragraph" w:styleId="IntenseQuote">
    <w:name w:val="Intense Quote"/>
    <w:basedOn w:val="Normal"/>
    <w:next w:val="Normal"/>
    <w:link w:val="IntenseQuoteChar"/>
    <w:uiPriority w:val="30"/>
    <w:qFormat/>
    <w:rsid w:val="00623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C57"/>
    <w:rPr>
      <w:i/>
      <w:iCs/>
      <w:color w:val="0F4761" w:themeColor="accent1" w:themeShade="BF"/>
    </w:rPr>
  </w:style>
  <w:style w:type="character" w:styleId="IntenseReference">
    <w:name w:val="Intense Reference"/>
    <w:basedOn w:val="DefaultParagraphFont"/>
    <w:uiPriority w:val="32"/>
    <w:qFormat/>
    <w:rsid w:val="00623C57"/>
    <w:rPr>
      <w:b/>
      <w:bCs/>
      <w:smallCaps/>
      <w:color w:val="0F4761" w:themeColor="accent1" w:themeShade="BF"/>
      <w:spacing w:val="5"/>
    </w:rPr>
  </w:style>
  <w:style w:type="character" w:styleId="Hyperlink">
    <w:name w:val="Hyperlink"/>
    <w:basedOn w:val="DefaultParagraphFont"/>
    <w:uiPriority w:val="99"/>
    <w:qFormat/>
    <w:rsid w:val="00623C57"/>
    <w:rPr>
      <w:color w:val="0000FF"/>
      <w:u w:val="single"/>
    </w:rPr>
  </w:style>
  <w:style w:type="paragraph" w:customStyle="1" w:styleId="Heading1a">
    <w:name w:val="Heading 1a"/>
    <w:rsid w:val="00623C57"/>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1"/>
    <w:rsid w:val="00623C57"/>
  </w:style>
  <w:style w:type="table" w:styleId="TableGrid">
    <w:name w:val="Table Grid"/>
    <w:basedOn w:val="TableNormal"/>
    <w:uiPriority w:val="39"/>
    <w:rsid w:val="00623C57"/>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23C57"/>
    <w:pPr>
      <w:spacing w:after="0" w:line="240" w:lineRule="auto"/>
    </w:pPr>
    <w:rPr>
      <w:rFonts w:ascii="Calibri" w:eastAsia="Times New Roman" w:hAnsi="Calibri" w:cs="Times New Roman"/>
      <w:kern w:val="0"/>
      <w:sz w:val="20"/>
      <w:szCs w:val="20"/>
      <w14:ligatures w14:val="none"/>
    </w:rPr>
  </w:style>
  <w:style w:type="character" w:customStyle="1" w:styleId="NoSpacingChar">
    <w:name w:val="No Spacing Char"/>
    <w:link w:val="NoSpacing"/>
    <w:uiPriority w:val="1"/>
    <w:rsid w:val="00623C57"/>
    <w:rPr>
      <w:rFonts w:ascii="Calibri" w:eastAsia="Times New Roman" w:hAnsi="Calibri" w:cs="Times New Roman"/>
      <w:kern w:val="0"/>
      <w:sz w:val="20"/>
      <w:szCs w:val="20"/>
      <w14:ligatures w14:val="none"/>
    </w:rPr>
  </w:style>
  <w:style w:type="character" w:styleId="UnresolvedMention">
    <w:name w:val="Unresolved Mention"/>
    <w:basedOn w:val="DefaultParagraphFont"/>
    <w:uiPriority w:val="99"/>
    <w:semiHidden/>
    <w:unhideWhenUsed/>
    <w:rsid w:val="003A3F3D"/>
    <w:rPr>
      <w:color w:val="605E5C"/>
      <w:shd w:val="clear" w:color="auto" w:fill="E1DFDD"/>
    </w:rPr>
  </w:style>
  <w:style w:type="paragraph" w:styleId="Revision">
    <w:name w:val="Revision"/>
    <w:hidden/>
    <w:uiPriority w:val="99"/>
    <w:semiHidden/>
    <w:rsid w:val="00DC3C71"/>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DC3C71"/>
    <w:rPr>
      <w:sz w:val="16"/>
      <w:szCs w:val="16"/>
    </w:rPr>
  </w:style>
  <w:style w:type="paragraph" w:styleId="CommentText">
    <w:name w:val="annotation text"/>
    <w:basedOn w:val="Normal"/>
    <w:link w:val="CommentTextChar"/>
    <w:uiPriority w:val="99"/>
    <w:unhideWhenUsed/>
    <w:rsid w:val="00DC3C71"/>
    <w:rPr>
      <w:sz w:val="20"/>
    </w:rPr>
  </w:style>
  <w:style w:type="character" w:customStyle="1" w:styleId="CommentTextChar">
    <w:name w:val="Comment Text Char"/>
    <w:basedOn w:val="DefaultParagraphFont"/>
    <w:link w:val="CommentText"/>
    <w:uiPriority w:val="99"/>
    <w:rsid w:val="00DC3C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3C71"/>
    <w:rPr>
      <w:b/>
      <w:bCs/>
    </w:rPr>
  </w:style>
  <w:style w:type="character" w:customStyle="1" w:styleId="CommentSubjectChar">
    <w:name w:val="Comment Subject Char"/>
    <w:basedOn w:val="CommentTextChar"/>
    <w:link w:val="CommentSubject"/>
    <w:uiPriority w:val="99"/>
    <w:semiHidden/>
    <w:rsid w:val="00DC3C71"/>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DC3C71"/>
    <w:pPr>
      <w:tabs>
        <w:tab w:val="center" w:pos="4680"/>
        <w:tab w:val="right" w:pos="9360"/>
      </w:tabs>
    </w:pPr>
  </w:style>
  <w:style w:type="character" w:customStyle="1" w:styleId="FooterChar">
    <w:name w:val="Footer Char"/>
    <w:basedOn w:val="DefaultParagraphFont"/>
    <w:link w:val="Footer"/>
    <w:uiPriority w:val="99"/>
    <w:rsid w:val="00DC3C7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tricias@yahoo.com" TargetMode="External"/><Relationship Id="rId18" Type="http://schemas.openxmlformats.org/officeDocument/2006/relationships/hyperlink" Target="mailto:mutricias@yaho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osesballah@ymail.com" TargetMode="External"/><Relationship Id="rId7" Type="http://schemas.openxmlformats.org/officeDocument/2006/relationships/settings" Target="settings.xml"/><Relationship Id="rId12" Type="http://schemas.openxmlformats.org/officeDocument/2006/relationships/hyperlink" Target="mailto:neuf25fumba@gmail.com" TargetMode="External"/><Relationship Id="rId17" Type="http://schemas.openxmlformats.org/officeDocument/2006/relationships/hyperlink" Target="mailto:neuf25fumba@g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poejacob29@gmail.com" TargetMode="External"/><Relationship Id="rId20" Type="http://schemas.openxmlformats.org/officeDocument/2006/relationships/hyperlink" Target="mailto:wapoejacob29@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ldbank.org/html/opr/procure/guidelin.htm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mosesballah85@ymail.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oeyaduasant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yaduasante@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58BD5-A73E-4C6D-B5FD-16CC9EC08897}">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470309E4-F409-4D6F-804F-67623A8CFC03}">
  <ds:schemaRefs>
    <ds:schemaRef ds:uri="http://schemas.openxmlformats.org/officeDocument/2006/bibliography"/>
  </ds:schemaRefs>
</ds:datastoreItem>
</file>

<file path=customXml/itemProps3.xml><?xml version="1.0" encoding="utf-8"?>
<ds:datastoreItem xmlns:ds="http://schemas.openxmlformats.org/officeDocument/2006/customXml" ds:itemID="{48F1F016-5904-4272-A8CE-F2A8E3C8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B1B3F-E2BF-4575-A8C2-16DBCB0F3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Mutricia Smith</dc:creator>
  <cp:keywords/>
  <dc:description/>
  <cp:lastModifiedBy>Mutricia Smith</cp:lastModifiedBy>
  <cp:revision>12</cp:revision>
  <dcterms:created xsi:type="dcterms:W3CDTF">2025-12-05T14:51:00Z</dcterms:created>
  <dcterms:modified xsi:type="dcterms:W3CDTF">2026-02-19T11:24:00Z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67c9fa8b,4e7b28fc,3bdc497</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2025-11-24T17:14:05Z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951e6964-09a9-450e-84db-1139e3599cb3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y fmtid="{D5CDD505-2E9C-101B-9397-08002B2CF9AE}" pid="14" name="MediaServiceImageTags">
    <vt:lpwstr/>
  </property>
</Properties>
</file>